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861DE" w14:textId="7BEE0762" w:rsidR="00A07145" w:rsidRDefault="00A07145" w:rsidP="00254B28">
      <w:pPr>
        <w:spacing w:line="320" w:lineRule="atLeast"/>
        <w:jc w:val="both"/>
      </w:pPr>
      <w:r w:rsidRPr="0022690B">
        <w:rPr>
          <w:rFonts w:cs="Arial"/>
          <w:noProof/>
          <w:sz w:val="56"/>
          <w:szCs w:val="22"/>
          <w:lang w:eastAsia="en-GB"/>
        </w:rPr>
        <w:drawing>
          <wp:anchor distT="0" distB="0" distL="114300" distR="114300" simplePos="0" relativeHeight="251659264" behindDoc="0" locked="0" layoutInCell="1" allowOverlap="1" wp14:anchorId="598CB85B" wp14:editId="380F6DFA">
            <wp:simplePos x="0" y="0"/>
            <wp:positionH relativeFrom="column">
              <wp:posOffset>5323840</wp:posOffset>
            </wp:positionH>
            <wp:positionV relativeFrom="paragraph">
              <wp:posOffset>-902335</wp:posOffset>
            </wp:positionV>
            <wp:extent cx="1076005" cy="1095375"/>
            <wp:effectExtent l="0" t="0" r="0" b="0"/>
            <wp:wrapNone/>
            <wp:docPr id="8" name="Picture 8"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circ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00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1B90C" w14:textId="77777777" w:rsidR="00A07145" w:rsidRDefault="00A07145" w:rsidP="00254B28">
      <w:pPr>
        <w:spacing w:line="320" w:lineRule="atLeast"/>
        <w:jc w:val="both"/>
      </w:pPr>
    </w:p>
    <w:p w14:paraId="250E852F" w14:textId="39181911" w:rsidR="00A07145" w:rsidRDefault="00A07145" w:rsidP="00254B28">
      <w:pPr>
        <w:spacing w:line="320" w:lineRule="atLeast"/>
        <w:jc w:val="both"/>
      </w:pPr>
    </w:p>
    <w:p w14:paraId="6C867578" w14:textId="14A916AF" w:rsidR="00A07145" w:rsidRPr="00A07145" w:rsidRDefault="00A07145" w:rsidP="00254B28">
      <w:pPr>
        <w:spacing w:line="320" w:lineRule="atLeast"/>
        <w:jc w:val="both"/>
        <w:rPr>
          <w:sz w:val="52"/>
          <w:szCs w:val="52"/>
        </w:rPr>
      </w:pPr>
      <w:r w:rsidRPr="00A07145">
        <w:rPr>
          <w:sz w:val="52"/>
          <w:szCs w:val="52"/>
        </w:rPr>
        <w:t>NPO ANNUAL SURVEY GUIDANCE</w:t>
      </w:r>
    </w:p>
    <w:p w14:paraId="35D7E98D" w14:textId="3727A5FB" w:rsidR="00A07145" w:rsidRDefault="00A07145" w:rsidP="00254B28">
      <w:pPr>
        <w:spacing w:line="320" w:lineRule="atLeast"/>
        <w:jc w:val="both"/>
        <w:rPr>
          <w:sz w:val="56"/>
          <w:szCs w:val="56"/>
        </w:rPr>
      </w:pPr>
    </w:p>
    <w:p w14:paraId="755CC256" w14:textId="2A3EDC68" w:rsidR="00A07145" w:rsidRDefault="00A07145" w:rsidP="00254B28">
      <w:pPr>
        <w:spacing w:line="320" w:lineRule="atLeast"/>
        <w:jc w:val="both"/>
        <w:rPr>
          <w:sz w:val="144"/>
          <w:szCs w:val="144"/>
        </w:rPr>
      </w:pPr>
      <w:r w:rsidRPr="00A07145">
        <w:rPr>
          <w:sz w:val="144"/>
          <w:szCs w:val="144"/>
        </w:rPr>
        <w:t>2023-2026</w:t>
      </w:r>
    </w:p>
    <w:p w14:paraId="489A400C" w14:textId="713C398A" w:rsidR="00A07145" w:rsidRDefault="00A07145" w:rsidP="00254B28">
      <w:pPr>
        <w:spacing w:line="320" w:lineRule="atLeast"/>
        <w:jc w:val="both"/>
        <w:rPr>
          <w:sz w:val="44"/>
          <w:szCs w:val="44"/>
        </w:rPr>
      </w:pPr>
      <w:r w:rsidRPr="00A07145">
        <w:rPr>
          <w:sz w:val="44"/>
          <w:szCs w:val="44"/>
        </w:rPr>
        <w:t>For completion of surveys from April 2023</w:t>
      </w:r>
    </w:p>
    <w:p w14:paraId="592C88E2" w14:textId="30F8BC82" w:rsidR="00A07145" w:rsidRDefault="00A07145" w:rsidP="00254B28">
      <w:pPr>
        <w:spacing w:line="320" w:lineRule="atLeast"/>
        <w:jc w:val="both"/>
        <w:rPr>
          <w:sz w:val="44"/>
          <w:szCs w:val="44"/>
        </w:rPr>
      </w:pPr>
    </w:p>
    <w:p w14:paraId="35074FA4" w14:textId="071A8A4E" w:rsidR="00254B28" w:rsidRDefault="00A07145" w:rsidP="00254B28">
      <w:pPr>
        <w:spacing w:line="320" w:lineRule="atLeast"/>
        <w:jc w:val="both"/>
        <w:rPr>
          <w:szCs w:val="24"/>
        </w:rPr>
      </w:pPr>
      <w:r>
        <w:rPr>
          <w:rFonts w:cs="Arial"/>
          <w:noProof/>
          <w:sz w:val="56"/>
          <w:szCs w:val="22"/>
        </w:rPr>
        <w:drawing>
          <wp:anchor distT="0" distB="0" distL="114300" distR="114300" simplePos="0" relativeHeight="251658240" behindDoc="0" locked="0" layoutInCell="1" allowOverlap="1" wp14:anchorId="00B85F44" wp14:editId="03750AD9">
            <wp:simplePos x="0" y="0"/>
            <wp:positionH relativeFrom="column">
              <wp:posOffset>-635</wp:posOffset>
            </wp:positionH>
            <wp:positionV relativeFrom="page">
              <wp:posOffset>4657725</wp:posOffset>
            </wp:positionV>
            <wp:extent cx="5815330" cy="5038725"/>
            <wp:effectExtent l="0" t="0" r="0" b="0"/>
            <wp:wrapSquare wrapText="bothSides"/>
            <wp:docPr id="2" name="Picture 2" descr="Different colored pow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fferent colored powders"/>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15330" cy="5038725"/>
                    </a:xfrm>
                    <a:prstGeom prst="rect">
                      <a:avLst/>
                    </a:prstGeom>
                  </pic:spPr>
                </pic:pic>
              </a:graphicData>
            </a:graphic>
            <wp14:sizeRelH relativeFrom="margin">
              <wp14:pctWidth>0</wp14:pctWidth>
            </wp14:sizeRelH>
            <wp14:sizeRelV relativeFrom="margin">
              <wp14:pctHeight>0</wp14:pctHeight>
            </wp14:sizeRelV>
          </wp:anchor>
        </w:drawing>
      </w:r>
      <w:r>
        <w:rPr>
          <w:szCs w:val="24"/>
        </w:rPr>
        <w:t xml:space="preserve">Version </w:t>
      </w:r>
      <w:r w:rsidR="00972EF3">
        <w:rPr>
          <w:szCs w:val="24"/>
        </w:rPr>
        <w:t>2</w:t>
      </w:r>
      <w:r>
        <w:rPr>
          <w:szCs w:val="24"/>
        </w:rPr>
        <w:t xml:space="preserve"> – </w:t>
      </w:r>
      <w:r w:rsidR="00972EF3">
        <w:rPr>
          <w:szCs w:val="24"/>
        </w:rPr>
        <w:t>March 2023</w:t>
      </w:r>
    </w:p>
    <w:p w14:paraId="415BCA85" w14:textId="77777777" w:rsidR="00254B28" w:rsidRDefault="00254B28" w:rsidP="00254B28">
      <w:pPr>
        <w:spacing w:line="320" w:lineRule="atLeast"/>
        <w:jc w:val="both"/>
        <w:rPr>
          <w:b/>
          <w:bCs/>
          <w:szCs w:val="24"/>
        </w:rPr>
      </w:pPr>
    </w:p>
    <w:p w14:paraId="204941E9" w14:textId="77777777" w:rsidR="00254B28" w:rsidRDefault="00254B28" w:rsidP="00254B28">
      <w:pPr>
        <w:spacing w:line="320" w:lineRule="atLeast"/>
        <w:jc w:val="both"/>
        <w:rPr>
          <w:b/>
          <w:bCs/>
          <w:szCs w:val="24"/>
        </w:rPr>
      </w:pPr>
    </w:p>
    <w:p w14:paraId="7CEDC7ED" w14:textId="77777777" w:rsidR="00254B28" w:rsidRDefault="00254B28" w:rsidP="00254B28">
      <w:pPr>
        <w:spacing w:line="320" w:lineRule="atLeast"/>
        <w:jc w:val="both"/>
        <w:rPr>
          <w:b/>
          <w:bCs/>
          <w:szCs w:val="24"/>
        </w:rPr>
      </w:pPr>
    </w:p>
    <w:p w14:paraId="4B4E4A52" w14:textId="77777777" w:rsidR="00254B28" w:rsidRDefault="00254B28" w:rsidP="00254B28">
      <w:pPr>
        <w:spacing w:line="320" w:lineRule="atLeast"/>
        <w:jc w:val="both"/>
        <w:rPr>
          <w:b/>
          <w:bCs/>
          <w:szCs w:val="24"/>
        </w:rPr>
      </w:pPr>
    </w:p>
    <w:p w14:paraId="548C80E3" w14:textId="77777777" w:rsidR="00254B28" w:rsidRDefault="00254B28" w:rsidP="00254B28">
      <w:pPr>
        <w:spacing w:line="320" w:lineRule="atLeast"/>
        <w:jc w:val="both"/>
        <w:rPr>
          <w:b/>
          <w:bCs/>
          <w:szCs w:val="24"/>
        </w:rPr>
      </w:pPr>
    </w:p>
    <w:p w14:paraId="0FE3257B" w14:textId="77777777" w:rsidR="00254B28" w:rsidRDefault="00254B28" w:rsidP="00254B28">
      <w:pPr>
        <w:spacing w:line="320" w:lineRule="atLeast"/>
        <w:jc w:val="both"/>
        <w:rPr>
          <w:b/>
          <w:bCs/>
          <w:szCs w:val="24"/>
        </w:rPr>
      </w:pPr>
    </w:p>
    <w:p w14:paraId="5CDAA943" w14:textId="77777777" w:rsidR="00254B28" w:rsidRDefault="00254B28" w:rsidP="00254B28">
      <w:pPr>
        <w:spacing w:line="320" w:lineRule="atLeast"/>
        <w:jc w:val="both"/>
        <w:rPr>
          <w:b/>
          <w:bCs/>
          <w:szCs w:val="24"/>
        </w:rPr>
      </w:pPr>
    </w:p>
    <w:p w14:paraId="4665533C" w14:textId="77777777" w:rsidR="00254B28" w:rsidRDefault="00254B28" w:rsidP="00254B28">
      <w:pPr>
        <w:spacing w:line="320" w:lineRule="atLeast"/>
        <w:jc w:val="both"/>
        <w:rPr>
          <w:b/>
          <w:bCs/>
          <w:szCs w:val="24"/>
        </w:rPr>
      </w:pPr>
    </w:p>
    <w:p w14:paraId="32185646" w14:textId="77777777" w:rsidR="00254B28" w:rsidRDefault="00254B28" w:rsidP="00254B28">
      <w:pPr>
        <w:spacing w:line="320" w:lineRule="atLeast"/>
        <w:jc w:val="both"/>
        <w:rPr>
          <w:b/>
          <w:bCs/>
          <w:szCs w:val="24"/>
        </w:rPr>
      </w:pPr>
    </w:p>
    <w:p w14:paraId="5F37F3B2" w14:textId="77777777" w:rsidR="00254B28" w:rsidRDefault="00254B28" w:rsidP="00254B28">
      <w:pPr>
        <w:spacing w:line="320" w:lineRule="atLeast"/>
        <w:jc w:val="both"/>
        <w:rPr>
          <w:b/>
          <w:bCs/>
          <w:szCs w:val="24"/>
        </w:rPr>
      </w:pPr>
    </w:p>
    <w:p w14:paraId="3632EE56" w14:textId="77777777" w:rsidR="00254B28" w:rsidRDefault="00254B28" w:rsidP="00254B28">
      <w:pPr>
        <w:spacing w:line="320" w:lineRule="atLeast"/>
        <w:jc w:val="both"/>
        <w:rPr>
          <w:b/>
          <w:bCs/>
          <w:szCs w:val="24"/>
        </w:rPr>
      </w:pPr>
    </w:p>
    <w:p w14:paraId="7D72BD8C" w14:textId="77777777" w:rsidR="00254B28" w:rsidRDefault="00254B28" w:rsidP="00254B28">
      <w:pPr>
        <w:spacing w:line="320" w:lineRule="atLeast"/>
        <w:jc w:val="both"/>
        <w:rPr>
          <w:b/>
          <w:bCs/>
          <w:szCs w:val="24"/>
        </w:rPr>
      </w:pPr>
    </w:p>
    <w:p w14:paraId="3A84FD56" w14:textId="77777777" w:rsidR="00254B28" w:rsidRDefault="00254B28" w:rsidP="00254B28">
      <w:pPr>
        <w:spacing w:line="320" w:lineRule="atLeast"/>
        <w:jc w:val="both"/>
        <w:rPr>
          <w:b/>
          <w:bCs/>
          <w:szCs w:val="24"/>
        </w:rPr>
      </w:pPr>
    </w:p>
    <w:p w14:paraId="25F3D01C" w14:textId="77777777" w:rsidR="00254B28" w:rsidRDefault="00254B28" w:rsidP="00254B28">
      <w:pPr>
        <w:spacing w:line="320" w:lineRule="atLeast"/>
        <w:jc w:val="both"/>
        <w:rPr>
          <w:b/>
          <w:bCs/>
          <w:szCs w:val="24"/>
        </w:rPr>
      </w:pPr>
    </w:p>
    <w:p w14:paraId="72672EE4" w14:textId="77777777" w:rsidR="00254B28" w:rsidRDefault="00254B28" w:rsidP="00254B28">
      <w:pPr>
        <w:spacing w:line="320" w:lineRule="atLeast"/>
        <w:jc w:val="both"/>
        <w:rPr>
          <w:b/>
          <w:bCs/>
          <w:szCs w:val="24"/>
        </w:rPr>
      </w:pPr>
    </w:p>
    <w:p w14:paraId="4DA5A06A" w14:textId="77777777" w:rsidR="00254B28" w:rsidRDefault="00254B28" w:rsidP="00254B28">
      <w:pPr>
        <w:spacing w:line="320" w:lineRule="atLeast"/>
        <w:jc w:val="both"/>
        <w:rPr>
          <w:b/>
          <w:bCs/>
          <w:szCs w:val="24"/>
        </w:rPr>
      </w:pPr>
    </w:p>
    <w:p w14:paraId="56BF9273" w14:textId="77777777" w:rsidR="00254B28" w:rsidRDefault="00254B28" w:rsidP="00254B28">
      <w:pPr>
        <w:spacing w:line="320" w:lineRule="atLeast"/>
        <w:jc w:val="both"/>
        <w:rPr>
          <w:b/>
          <w:bCs/>
          <w:szCs w:val="24"/>
        </w:rPr>
      </w:pPr>
    </w:p>
    <w:p w14:paraId="6968D3C5" w14:textId="77777777" w:rsidR="00254B28" w:rsidRDefault="00254B28" w:rsidP="00254B28">
      <w:pPr>
        <w:spacing w:line="320" w:lineRule="atLeast"/>
        <w:jc w:val="both"/>
        <w:rPr>
          <w:b/>
          <w:bCs/>
          <w:szCs w:val="24"/>
        </w:rPr>
      </w:pPr>
    </w:p>
    <w:p w14:paraId="5ABD7246" w14:textId="77777777" w:rsidR="00254B28" w:rsidRDefault="00254B28" w:rsidP="00254B28">
      <w:pPr>
        <w:spacing w:line="320" w:lineRule="atLeast"/>
        <w:jc w:val="both"/>
        <w:rPr>
          <w:b/>
          <w:bCs/>
          <w:szCs w:val="24"/>
        </w:rPr>
      </w:pPr>
    </w:p>
    <w:p w14:paraId="17D69287" w14:textId="77777777" w:rsidR="00254B28" w:rsidRDefault="00254B28" w:rsidP="00254B28">
      <w:pPr>
        <w:spacing w:line="320" w:lineRule="atLeast"/>
        <w:jc w:val="both"/>
        <w:rPr>
          <w:b/>
          <w:bCs/>
          <w:szCs w:val="24"/>
        </w:rPr>
      </w:pPr>
    </w:p>
    <w:p w14:paraId="6B42FA3E" w14:textId="77777777" w:rsidR="00254B28" w:rsidRDefault="00254B28" w:rsidP="00254B28">
      <w:pPr>
        <w:spacing w:line="320" w:lineRule="atLeast"/>
        <w:jc w:val="both"/>
        <w:rPr>
          <w:b/>
          <w:bCs/>
          <w:szCs w:val="24"/>
        </w:rPr>
      </w:pPr>
    </w:p>
    <w:p w14:paraId="6D440CE8" w14:textId="77777777" w:rsidR="00254B28" w:rsidRDefault="00254B28" w:rsidP="00254B28">
      <w:pPr>
        <w:spacing w:line="320" w:lineRule="atLeast"/>
        <w:jc w:val="both"/>
        <w:rPr>
          <w:b/>
          <w:bCs/>
          <w:szCs w:val="24"/>
        </w:rPr>
      </w:pPr>
    </w:p>
    <w:p w14:paraId="0C233AA9" w14:textId="77777777" w:rsidR="00254B28" w:rsidRDefault="00254B28" w:rsidP="00254B28">
      <w:pPr>
        <w:spacing w:line="320" w:lineRule="atLeast"/>
        <w:jc w:val="both"/>
        <w:rPr>
          <w:b/>
          <w:bCs/>
          <w:szCs w:val="24"/>
        </w:rPr>
      </w:pPr>
    </w:p>
    <w:p w14:paraId="6B23A2C7" w14:textId="77777777" w:rsidR="00254B28" w:rsidRDefault="00254B28" w:rsidP="00254B28">
      <w:pPr>
        <w:spacing w:line="320" w:lineRule="atLeast"/>
        <w:jc w:val="both"/>
        <w:rPr>
          <w:b/>
          <w:bCs/>
          <w:szCs w:val="24"/>
        </w:rPr>
      </w:pPr>
    </w:p>
    <w:p w14:paraId="1EB0C9DB" w14:textId="77777777" w:rsidR="00254B28" w:rsidRDefault="00254B28" w:rsidP="00254B28">
      <w:pPr>
        <w:spacing w:line="320" w:lineRule="atLeast"/>
        <w:jc w:val="both"/>
        <w:rPr>
          <w:b/>
          <w:bCs/>
          <w:szCs w:val="24"/>
        </w:rPr>
      </w:pPr>
    </w:p>
    <w:p w14:paraId="543442A7" w14:textId="77777777" w:rsidR="00254B28" w:rsidRDefault="00254B28" w:rsidP="00254B28">
      <w:pPr>
        <w:spacing w:line="320" w:lineRule="atLeast"/>
        <w:jc w:val="both"/>
        <w:rPr>
          <w:b/>
          <w:bCs/>
          <w:szCs w:val="24"/>
        </w:rPr>
      </w:pPr>
    </w:p>
    <w:p w14:paraId="061B47F4" w14:textId="77777777" w:rsidR="00254B28" w:rsidRDefault="00254B28" w:rsidP="00254B28">
      <w:pPr>
        <w:spacing w:line="320" w:lineRule="atLeast"/>
        <w:jc w:val="both"/>
        <w:rPr>
          <w:b/>
          <w:bCs/>
          <w:szCs w:val="24"/>
        </w:rPr>
      </w:pPr>
    </w:p>
    <w:p w14:paraId="6FD2127C" w14:textId="1C32AC2B" w:rsidR="00254B28" w:rsidRPr="00CB206D" w:rsidRDefault="006F362C" w:rsidP="00254B28">
      <w:pPr>
        <w:spacing w:line="320" w:lineRule="atLeast"/>
        <w:jc w:val="both"/>
        <w:rPr>
          <w:szCs w:val="24"/>
        </w:rPr>
      </w:pPr>
      <w:r w:rsidRPr="006F362C">
        <w:rPr>
          <w:b/>
          <w:bCs/>
          <w:szCs w:val="24"/>
        </w:rPr>
        <w:lastRenderedPageBreak/>
        <w:t>CONTENTS</w:t>
      </w:r>
    </w:p>
    <w:p w14:paraId="47C08DEF" w14:textId="77777777" w:rsidR="00CB206D" w:rsidRPr="00571B1F" w:rsidRDefault="00CB206D" w:rsidP="00CB206D">
      <w:pPr>
        <w:spacing w:line="320" w:lineRule="atLeast"/>
        <w:rPr>
          <w:b/>
          <w:bCs/>
        </w:rPr>
      </w:pPr>
      <w:r w:rsidRPr="00571B1F">
        <w:rPr>
          <w:b/>
          <w:bCs/>
        </w:rPr>
        <w:t>The NPO Annual Survey</w:t>
      </w:r>
      <w:r>
        <w:tab/>
      </w:r>
      <w:r>
        <w:tab/>
      </w:r>
      <w:r>
        <w:tab/>
      </w:r>
      <w:r>
        <w:tab/>
      </w:r>
      <w:r>
        <w:tab/>
      </w:r>
      <w:r>
        <w:tab/>
      </w:r>
      <w:r>
        <w:tab/>
      </w:r>
      <w:r w:rsidRPr="00571B1F">
        <w:rPr>
          <w:b/>
          <w:bCs/>
        </w:rPr>
        <w:t>3</w:t>
      </w:r>
    </w:p>
    <w:p w14:paraId="4111ED8E" w14:textId="77777777" w:rsidR="00CB206D" w:rsidRDefault="00CB206D" w:rsidP="00CB206D">
      <w:pPr>
        <w:spacing w:line="320" w:lineRule="atLeast"/>
      </w:pPr>
      <w:r>
        <w:t>Introduction</w:t>
      </w:r>
      <w:r>
        <w:tab/>
      </w:r>
      <w:r>
        <w:tab/>
      </w:r>
      <w:r>
        <w:tab/>
      </w:r>
      <w:r>
        <w:tab/>
      </w:r>
      <w:r>
        <w:tab/>
      </w:r>
      <w:r>
        <w:tab/>
      </w:r>
      <w:r>
        <w:tab/>
      </w:r>
      <w:r>
        <w:tab/>
      </w:r>
      <w:r>
        <w:tab/>
        <w:t>3</w:t>
      </w:r>
    </w:p>
    <w:p w14:paraId="67D3315B" w14:textId="77777777" w:rsidR="00CB206D" w:rsidRDefault="00CB206D" w:rsidP="00CB206D">
      <w:pPr>
        <w:spacing w:line="320" w:lineRule="atLeast"/>
      </w:pPr>
      <w:r>
        <w:t>The Collection</w:t>
      </w:r>
      <w:r>
        <w:tab/>
      </w:r>
      <w:r>
        <w:tab/>
      </w:r>
      <w:r>
        <w:tab/>
      </w:r>
      <w:r>
        <w:tab/>
      </w:r>
      <w:r>
        <w:tab/>
      </w:r>
      <w:r>
        <w:tab/>
      </w:r>
      <w:r>
        <w:tab/>
      </w:r>
      <w:r>
        <w:tab/>
        <w:t>3</w:t>
      </w:r>
    </w:p>
    <w:p w14:paraId="2C1968EB" w14:textId="77777777" w:rsidR="00CB206D" w:rsidRDefault="00CB206D" w:rsidP="00CB206D">
      <w:pPr>
        <w:spacing w:line="320" w:lineRule="atLeast"/>
      </w:pPr>
      <w:r>
        <w:t>The Portal</w:t>
      </w:r>
      <w:r>
        <w:tab/>
      </w:r>
      <w:r>
        <w:tab/>
      </w:r>
      <w:r>
        <w:tab/>
      </w:r>
      <w:r>
        <w:tab/>
      </w:r>
      <w:r>
        <w:tab/>
      </w:r>
      <w:r>
        <w:tab/>
      </w:r>
      <w:r>
        <w:tab/>
      </w:r>
      <w:r>
        <w:tab/>
      </w:r>
      <w:r>
        <w:tab/>
        <w:t>4</w:t>
      </w:r>
    </w:p>
    <w:p w14:paraId="65DAD8AF" w14:textId="77777777" w:rsidR="00CB206D" w:rsidRDefault="00CB206D" w:rsidP="00CB206D">
      <w:pPr>
        <w:spacing w:line="320" w:lineRule="atLeast"/>
      </w:pPr>
      <w:r>
        <w:t>Question overview</w:t>
      </w:r>
      <w:r>
        <w:tab/>
      </w:r>
      <w:r>
        <w:tab/>
      </w:r>
      <w:r>
        <w:tab/>
      </w:r>
      <w:r>
        <w:tab/>
      </w:r>
      <w:r>
        <w:tab/>
      </w:r>
      <w:r>
        <w:tab/>
      </w:r>
      <w:r>
        <w:tab/>
      </w:r>
      <w:r>
        <w:tab/>
        <w:t>5</w:t>
      </w:r>
    </w:p>
    <w:p w14:paraId="17B79F32" w14:textId="77777777" w:rsidR="00CB206D" w:rsidRDefault="00CB206D" w:rsidP="00CB206D">
      <w:pPr>
        <w:spacing w:line="320" w:lineRule="atLeast"/>
      </w:pPr>
    </w:p>
    <w:p w14:paraId="7A631109" w14:textId="77777777" w:rsidR="00CB206D" w:rsidRPr="00CB206D" w:rsidRDefault="00CB206D" w:rsidP="00CB206D">
      <w:pPr>
        <w:spacing w:line="320" w:lineRule="atLeast"/>
        <w:rPr>
          <w:b/>
          <w:bCs/>
        </w:rPr>
      </w:pPr>
      <w:r w:rsidRPr="00571B1F">
        <w:rPr>
          <w:b/>
          <w:bCs/>
        </w:rPr>
        <w:t>SECTION A – WORKFORCE</w:t>
      </w:r>
      <w:r>
        <w:tab/>
      </w:r>
      <w:r>
        <w:tab/>
      </w:r>
      <w:r>
        <w:tab/>
      </w:r>
      <w:r>
        <w:tab/>
      </w:r>
      <w:r>
        <w:tab/>
      </w:r>
      <w:r>
        <w:tab/>
      </w:r>
      <w:r w:rsidRPr="00CB206D">
        <w:rPr>
          <w:b/>
          <w:bCs/>
        </w:rPr>
        <w:t>7</w:t>
      </w:r>
    </w:p>
    <w:p w14:paraId="4591783C" w14:textId="77777777" w:rsidR="00CB206D" w:rsidRDefault="00CB206D" w:rsidP="00CB206D">
      <w:pPr>
        <w:spacing w:line="320" w:lineRule="atLeast"/>
      </w:pPr>
      <w:r>
        <w:t>Sex and Gender Identity</w:t>
      </w:r>
      <w:r>
        <w:tab/>
      </w:r>
      <w:r>
        <w:tab/>
      </w:r>
      <w:r>
        <w:tab/>
      </w:r>
      <w:r>
        <w:tab/>
      </w:r>
      <w:r>
        <w:tab/>
      </w:r>
      <w:r>
        <w:tab/>
      </w:r>
      <w:r>
        <w:tab/>
        <w:t>9</w:t>
      </w:r>
    </w:p>
    <w:p w14:paraId="78BE7A46" w14:textId="77777777" w:rsidR="00CB206D" w:rsidRDefault="00CB206D" w:rsidP="00CB206D">
      <w:pPr>
        <w:spacing w:line="320" w:lineRule="atLeast"/>
      </w:pPr>
      <w:r>
        <w:t>Age</w:t>
      </w:r>
      <w:r>
        <w:tab/>
      </w:r>
      <w:r>
        <w:tab/>
      </w:r>
      <w:r>
        <w:tab/>
      </w:r>
      <w:r>
        <w:tab/>
      </w:r>
      <w:r>
        <w:tab/>
      </w:r>
      <w:r>
        <w:tab/>
      </w:r>
      <w:r>
        <w:tab/>
      </w:r>
      <w:r>
        <w:tab/>
      </w:r>
      <w:r>
        <w:tab/>
      </w:r>
      <w:r>
        <w:tab/>
        <w:t>9</w:t>
      </w:r>
    </w:p>
    <w:p w14:paraId="3E65BF86" w14:textId="77777777" w:rsidR="00CB206D" w:rsidRDefault="00CB206D" w:rsidP="00CB206D">
      <w:pPr>
        <w:tabs>
          <w:tab w:val="left" w:pos="720"/>
          <w:tab w:val="left" w:pos="1440"/>
          <w:tab w:val="left" w:pos="2160"/>
          <w:tab w:val="left" w:pos="2880"/>
          <w:tab w:val="left" w:pos="3600"/>
          <w:tab w:val="left" w:pos="4320"/>
          <w:tab w:val="left" w:pos="5040"/>
          <w:tab w:val="left" w:pos="5760"/>
          <w:tab w:val="left" w:pos="6480"/>
          <w:tab w:val="left" w:pos="7200"/>
          <w:tab w:val="left" w:pos="7964"/>
        </w:tabs>
        <w:spacing w:line="320" w:lineRule="atLeast"/>
      </w:pPr>
      <w:r>
        <w:t>Disability</w:t>
      </w:r>
      <w:r>
        <w:tab/>
      </w:r>
      <w:r>
        <w:tab/>
      </w:r>
      <w:r>
        <w:tab/>
      </w:r>
      <w:r>
        <w:tab/>
      </w:r>
      <w:r>
        <w:tab/>
      </w:r>
      <w:r>
        <w:tab/>
      </w:r>
      <w:r>
        <w:tab/>
      </w:r>
      <w:r>
        <w:tab/>
      </w:r>
      <w:r>
        <w:tab/>
        <w:t>10</w:t>
      </w:r>
    </w:p>
    <w:p w14:paraId="60714754" w14:textId="77777777" w:rsidR="00CB206D" w:rsidRDefault="00CB206D" w:rsidP="00CB206D">
      <w:pPr>
        <w:spacing w:line="320" w:lineRule="atLeast"/>
      </w:pPr>
      <w:r>
        <w:t>Ethnicity</w:t>
      </w:r>
      <w:r>
        <w:tab/>
      </w:r>
      <w:r>
        <w:tab/>
      </w:r>
      <w:r>
        <w:tab/>
      </w:r>
      <w:r>
        <w:tab/>
      </w:r>
      <w:r>
        <w:tab/>
      </w:r>
      <w:r>
        <w:tab/>
      </w:r>
      <w:r>
        <w:tab/>
      </w:r>
      <w:r>
        <w:tab/>
      </w:r>
      <w:r>
        <w:tab/>
        <w:t>10</w:t>
      </w:r>
      <w:r>
        <w:tab/>
      </w:r>
    </w:p>
    <w:p w14:paraId="74CA3E93" w14:textId="77777777" w:rsidR="00CB206D" w:rsidRDefault="00CB206D" w:rsidP="00CB206D">
      <w:pPr>
        <w:spacing w:line="320" w:lineRule="atLeast"/>
      </w:pPr>
      <w:r>
        <w:t>Sexual Orientation</w:t>
      </w:r>
      <w:r>
        <w:tab/>
      </w:r>
      <w:r>
        <w:tab/>
      </w:r>
      <w:r>
        <w:tab/>
      </w:r>
      <w:r>
        <w:tab/>
      </w:r>
      <w:r>
        <w:tab/>
      </w:r>
      <w:r>
        <w:tab/>
      </w:r>
      <w:r>
        <w:tab/>
      </w:r>
      <w:r>
        <w:tab/>
        <w:t>11</w:t>
      </w:r>
    </w:p>
    <w:p w14:paraId="0DCF7E2C" w14:textId="77777777" w:rsidR="00CB206D" w:rsidRDefault="00CB206D" w:rsidP="00CB206D">
      <w:pPr>
        <w:spacing w:line="320" w:lineRule="atLeast"/>
      </w:pPr>
      <w:r>
        <w:t>Socio-economic background</w:t>
      </w:r>
      <w:r>
        <w:tab/>
      </w:r>
      <w:r>
        <w:tab/>
      </w:r>
      <w:r>
        <w:tab/>
      </w:r>
      <w:r>
        <w:tab/>
      </w:r>
      <w:r>
        <w:tab/>
      </w:r>
      <w:r>
        <w:tab/>
        <w:t>12</w:t>
      </w:r>
    </w:p>
    <w:p w14:paraId="6C281FB2" w14:textId="77777777" w:rsidR="00CB206D" w:rsidRDefault="00CB206D" w:rsidP="00CB206D">
      <w:pPr>
        <w:spacing w:line="320" w:lineRule="atLeast"/>
      </w:pPr>
      <w:r>
        <w:t>Volunteer hours</w:t>
      </w:r>
      <w:r>
        <w:tab/>
      </w:r>
      <w:r>
        <w:tab/>
      </w:r>
      <w:r>
        <w:tab/>
      </w:r>
      <w:r>
        <w:tab/>
      </w:r>
      <w:r>
        <w:tab/>
      </w:r>
      <w:r>
        <w:tab/>
      </w:r>
      <w:r>
        <w:tab/>
      </w:r>
      <w:r>
        <w:tab/>
        <w:t>13</w:t>
      </w:r>
    </w:p>
    <w:p w14:paraId="5A54D4F7" w14:textId="77777777" w:rsidR="00CB206D" w:rsidRDefault="00CB206D" w:rsidP="00CB206D">
      <w:pPr>
        <w:spacing w:line="320" w:lineRule="atLeast"/>
      </w:pPr>
      <w:r>
        <w:t>Leadership</w:t>
      </w:r>
      <w:r>
        <w:tab/>
      </w:r>
      <w:r>
        <w:tab/>
      </w:r>
      <w:r>
        <w:tab/>
      </w:r>
      <w:r>
        <w:tab/>
      </w:r>
      <w:r>
        <w:tab/>
      </w:r>
      <w:r>
        <w:tab/>
      </w:r>
      <w:r>
        <w:tab/>
      </w:r>
      <w:r>
        <w:tab/>
      </w:r>
      <w:r>
        <w:tab/>
        <w:t>13</w:t>
      </w:r>
    </w:p>
    <w:p w14:paraId="037AF7C1" w14:textId="77777777" w:rsidR="00CB206D" w:rsidRDefault="00CB206D" w:rsidP="00CB206D">
      <w:pPr>
        <w:spacing w:line="320" w:lineRule="atLeast"/>
      </w:pPr>
    </w:p>
    <w:p w14:paraId="1F7F496F" w14:textId="77777777" w:rsidR="00CB206D" w:rsidRPr="00571B1F" w:rsidRDefault="00CB206D" w:rsidP="00CB206D">
      <w:pPr>
        <w:spacing w:line="320" w:lineRule="atLeast"/>
        <w:rPr>
          <w:b/>
          <w:bCs/>
        </w:rPr>
      </w:pPr>
      <w:r w:rsidRPr="00571B1F">
        <w:rPr>
          <w:b/>
          <w:bCs/>
        </w:rPr>
        <w:t>SECTION B – DEVELOPMENT, SKILLS &amp; TRAINING</w:t>
      </w:r>
      <w:r w:rsidRPr="00571B1F">
        <w:rPr>
          <w:b/>
          <w:bCs/>
        </w:rPr>
        <w:tab/>
      </w:r>
      <w:r>
        <w:rPr>
          <w:b/>
          <w:bCs/>
        </w:rPr>
        <w:tab/>
        <w:t>14</w:t>
      </w:r>
    </w:p>
    <w:p w14:paraId="7130E224" w14:textId="77777777" w:rsidR="00CB206D" w:rsidRDefault="00CB206D" w:rsidP="00CB206D">
      <w:pPr>
        <w:spacing w:line="320" w:lineRule="atLeast"/>
      </w:pPr>
      <w:r>
        <w:t>Sponsorship</w:t>
      </w:r>
      <w:r>
        <w:tab/>
      </w:r>
      <w:r>
        <w:tab/>
      </w:r>
      <w:r>
        <w:tab/>
      </w:r>
      <w:r>
        <w:tab/>
      </w:r>
      <w:r>
        <w:tab/>
      </w:r>
      <w:r>
        <w:tab/>
      </w:r>
      <w:r>
        <w:tab/>
      </w:r>
      <w:r>
        <w:tab/>
      </w:r>
      <w:r>
        <w:tab/>
        <w:t>14</w:t>
      </w:r>
    </w:p>
    <w:p w14:paraId="7B606F78" w14:textId="77777777" w:rsidR="00CB206D" w:rsidRDefault="00CB206D" w:rsidP="00CB206D">
      <w:pPr>
        <w:spacing w:line="320" w:lineRule="atLeast"/>
      </w:pPr>
      <w:r>
        <w:t>Training, Skills &amp; Recruitment</w:t>
      </w:r>
      <w:r>
        <w:tab/>
      </w:r>
      <w:r>
        <w:tab/>
      </w:r>
      <w:r>
        <w:tab/>
      </w:r>
      <w:r>
        <w:tab/>
      </w:r>
      <w:r>
        <w:tab/>
      </w:r>
      <w:r>
        <w:tab/>
        <w:t>14</w:t>
      </w:r>
    </w:p>
    <w:p w14:paraId="3DA13A1E" w14:textId="77777777" w:rsidR="00CB206D" w:rsidRDefault="00CB206D" w:rsidP="00CB206D">
      <w:pPr>
        <w:spacing w:line="320" w:lineRule="atLeast"/>
      </w:pPr>
      <w:r>
        <w:t>Accessibility</w:t>
      </w:r>
      <w:r>
        <w:tab/>
      </w:r>
      <w:r>
        <w:tab/>
      </w:r>
      <w:r>
        <w:tab/>
      </w:r>
      <w:r>
        <w:tab/>
      </w:r>
      <w:r>
        <w:tab/>
      </w:r>
      <w:r>
        <w:tab/>
      </w:r>
      <w:r>
        <w:tab/>
      </w:r>
      <w:r>
        <w:tab/>
      </w:r>
      <w:r>
        <w:tab/>
        <w:t>15</w:t>
      </w:r>
    </w:p>
    <w:p w14:paraId="6D3F5D8C" w14:textId="77777777" w:rsidR="00CB206D" w:rsidRDefault="00CB206D" w:rsidP="00CB206D">
      <w:pPr>
        <w:spacing w:line="320" w:lineRule="atLeast"/>
      </w:pPr>
      <w:r>
        <w:t>Residencies</w:t>
      </w:r>
      <w:r>
        <w:tab/>
      </w:r>
      <w:r>
        <w:tab/>
      </w:r>
      <w:r>
        <w:tab/>
      </w:r>
      <w:r>
        <w:tab/>
      </w:r>
      <w:r>
        <w:tab/>
      </w:r>
      <w:r>
        <w:tab/>
      </w:r>
      <w:r>
        <w:tab/>
      </w:r>
      <w:r>
        <w:tab/>
      </w:r>
      <w:r>
        <w:tab/>
        <w:t>16</w:t>
      </w:r>
    </w:p>
    <w:p w14:paraId="32F4BD18" w14:textId="77777777" w:rsidR="00CB206D" w:rsidRDefault="00CB206D" w:rsidP="00CB206D">
      <w:pPr>
        <w:spacing w:line="320" w:lineRule="atLeast"/>
      </w:pPr>
      <w:r>
        <w:t>Web-based activity</w:t>
      </w:r>
      <w:r>
        <w:tab/>
      </w:r>
      <w:r>
        <w:tab/>
      </w:r>
      <w:r>
        <w:tab/>
      </w:r>
      <w:r>
        <w:tab/>
      </w:r>
      <w:r>
        <w:tab/>
      </w:r>
      <w:r>
        <w:tab/>
      </w:r>
      <w:r>
        <w:tab/>
      </w:r>
      <w:r>
        <w:tab/>
        <w:t>17</w:t>
      </w:r>
    </w:p>
    <w:p w14:paraId="720717A9" w14:textId="77777777" w:rsidR="00CB206D" w:rsidRDefault="00CB206D" w:rsidP="00CB206D">
      <w:pPr>
        <w:spacing w:line="320" w:lineRule="atLeast"/>
      </w:pPr>
    </w:p>
    <w:p w14:paraId="15239559" w14:textId="77777777" w:rsidR="00CB206D" w:rsidRPr="00CB206D" w:rsidRDefault="00CB206D" w:rsidP="00CB206D">
      <w:pPr>
        <w:spacing w:line="320" w:lineRule="atLeast"/>
        <w:rPr>
          <w:b/>
          <w:bCs/>
        </w:rPr>
      </w:pPr>
      <w:r w:rsidRPr="00571B1F">
        <w:rPr>
          <w:b/>
          <w:bCs/>
        </w:rPr>
        <w:t>SECTION C – FINANCIAL STATEMENTS</w:t>
      </w:r>
      <w:r>
        <w:tab/>
      </w:r>
      <w:r>
        <w:tab/>
      </w:r>
      <w:r>
        <w:tab/>
      </w:r>
      <w:r>
        <w:tab/>
      </w:r>
      <w:r w:rsidRPr="00CB206D">
        <w:rPr>
          <w:b/>
          <w:bCs/>
        </w:rPr>
        <w:t>18</w:t>
      </w:r>
    </w:p>
    <w:p w14:paraId="112540FD" w14:textId="77777777" w:rsidR="00CB206D" w:rsidRDefault="00CB206D" w:rsidP="00CB206D">
      <w:pPr>
        <w:spacing w:line="320" w:lineRule="atLeast"/>
      </w:pPr>
      <w:r>
        <w:t>Income</w:t>
      </w:r>
      <w:r>
        <w:tab/>
      </w:r>
      <w:r>
        <w:tab/>
      </w:r>
      <w:r>
        <w:tab/>
      </w:r>
      <w:r>
        <w:tab/>
      </w:r>
      <w:r>
        <w:tab/>
      </w:r>
      <w:r>
        <w:tab/>
      </w:r>
      <w:r>
        <w:tab/>
      </w:r>
      <w:r>
        <w:tab/>
      </w:r>
      <w:r>
        <w:tab/>
        <w:t>18</w:t>
      </w:r>
    </w:p>
    <w:p w14:paraId="5D3AF297" w14:textId="77777777" w:rsidR="00CB206D" w:rsidRDefault="00CB206D" w:rsidP="00CB206D">
      <w:pPr>
        <w:spacing w:line="320" w:lineRule="atLeast"/>
      </w:pPr>
      <w:r>
        <w:t>Expenditure</w:t>
      </w:r>
      <w:r>
        <w:tab/>
      </w:r>
      <w:r>
        <w:tab/>
      </w:r>
      <w:r>
        <w:tab/>
      </w:r>
      <w:r>
        <w:tab/>
      </w:r>
      <w:r>
        <w:tab/>
      </w:r>
      <w:r>
        <w:tab/>
      </w:r>
      <w:r>
        <w:tab/>
      </w:r>
      <w:r>
        <w:tab/>
      </w:r>
      <w:r>
        <w:tab/>
        <w:t>20</w:t>
      </w:r>
    </w:p>
    <w:p w14:paraId="39796C0A" w14:textId="77777777" w:rsidR="00CB206D" w:rsidRDefault="00CB206D" w:rsidP="00CB206D">
      <w:pPr>
        <w:spacing w:line="320" w:lineRule="atLeast"/>
      </w:pPr>
      <w:r>
        <w:t>Financial Information</w:t>
      </w:r>
      <w:r>
        <w:tab/>
      </w:r>
      <w:r>
        <w:tab/>
      </w:r>
      <w:r>
        <w:tab/>
      </w:r>
      <w:r>
        <w:tab/>
      </w:r>
      <w:r>
        <w:tab/>
      </w:r>
      <w:r>
        <w:tab/>
      </w:r>
      <w:r>
        <w:tab/>
        <w:t>22</w:t>
      </w:r>
    </w:p>
    <w:p w14:paraId="023285AB" w14:textId="77777777" w:rsidR="00CB206D" w:rsidRDefault="00CB206D" w:rsidP="00CB206D">
      <w:pPr>
        <w:spacing w:line="320" w:lineRule="atLeast"/>
      </w:pPr>
      <w:r>
        <w:t>Balance Sheet</w:t>
      </w:r>
      <w:r>
        <w:tab/>
      </w:r>
      <w:r>
        <w:tab/>
      </w:r>
      <w:r>
        <w:tab/>
      </w:r>
      <w:r>
        <w:tab/>
      </w:r>
      <w:r>
        <w:tab/>
      </w:r>
      <w:r>
        <w:tab/>
      </w:r>
      <w:r>
        <w:tab/>
      </w:r>
      <w:r>
        <w:tab/>
        <w:t>22</w:t>
      </w:r>
    </w:p>
    <w:p w14:paraId="673E8FEA" w14:textId="77777777" w:rsidR="00CB206D" w:rsidRDefault="00CB206D" w:rsidP="00CB206D">
      <w:pPr>
        <w:spacing w:line="320" w:lineRule="atLeast"/>
      </w:pPr>
      <w:r>
        <w:t>Analysis of funds</w:t>
      </w:r>
      <w:r>
        <w:tab/>
      </w:r>
      <w:r>
        <w:tab/>
      </w:r>
      <w:r>
        <w:tab/>
      </w:r>
      <w:r>
        <w:tab/>
      </w:r>
      <w:r>
        <w:tab/>
      </w:r>
      <w:r>
        <w:tab/>
      </w:r>
      <w:r>
        <w:tab/>
      </w:r>
      <w:r>
        <w:tab/>
        <w:t>23</w:t>
      </w:r>
    </w:p>
    <w:p w14:paraId="6623F6F3" w14:textId="77777777" w:rsidR="00CB206D" w:rsidRDefault="00CB206D" w:rsidP="00CB206D">
      <w:pPr>
        <w:spacing w:line="320" w:lineRule="atLeast"/>
      </w:pPr>
      <w:r>
        <w:t>Tax relied &amp; Gift aid</w:t>
      </w:r>
      <w:r>
        <w:tab/>
      </w:r>
      <w:r>
        <w:tab/>
      </w:r>
      <w:r>
        <w:tab/>
      </w:r>
      <w:r>
        <w:tab/>
      </w:r>
      <w:r>
        <w:tab/>
      </w:r>
      <w:r>
        <w:tab/>
      </w:r>
      <w:r>
        <w:tab/>
      </w:r>
      <w:r>
        <w:tab/>
        <w:t>24</w:t>
      </w:r>
    </w:p>
    <w:p w14:paraId="0CC5AB30" w14:textId="77777777" w:rsidR="00CB206D" w:rsidRDefault="00CB206D" w:rsidP="00CB206D">
      <w:pPr>
        <w:spacing w:line="320" w:lineRule="atLeast"/>
      </w:pPr>
    </w:p>
    <w:p w14:paraId="1644FAED" w14:textId="77777777" w:rsidR="00CB206D" w:rsidRDefault="00CB206D" w:rsidP="00CB206D">
      <w:pPr>
        <w:spacing w:line="320" w:lineRule="atLeast"/>
      </w:pPr>
      <w:r w:rsidRPr="00571B1F">
        <w:rPr>
          <w:b/>
          <w:bCs/>
        </w:rPr>
        <w:t>SECTION D – LEARNING &amp; PARTICIPATION</w:t>
      </w:r>
      <w:r w:rsidRPr="00571B1F">
        <w:rPr>
          <w:b/>
          <w:bCs/>
        </w:rPr>
        <w:tab/>
      </w:r>
      <w:r>
        <w:tab/>
      </w:r>
      <w:r>
        <w:tab/>
      </w:r>
      <w:r>
        <w:tab/>
      </w:r>
      <w:r w:rsidRPr="00CB206D">
        <w:rPr>
          <w:b/>
          <w:bCs/>
        </w:rPr>
        <w:t>25</w:t>
      </w:r>
      <w:r>
        <w:tab/>
      </w:r>
    </w:p>
    <w:p w14:paraId="6F5B0932" w14:textId="77777777" w:rsidR="00CB206D" w:rsidRDefault="00CB206D" w:rsidP="00CB206D">
      <w:pPr>
        <w:spacing w:line="320" w:lineRule="atLeast"/>
      </w:pPr>
      <w:r>
        <w:t>Development</w:t>
      </w:r>
      <w:r>
        <w:tab/>
      </w:r>
      <w:r>
        <w:tab/>
      </w:r>
      <w:r>
        <w:tab/>
      </w:r>
      <w:r>
        <w:tab/>
      </w:r>
      <w:r>
        <w:tab/>
      </w:r>
      <w:r>
        <w:tab/>
      </w:r>
      <w:r>
        <w:tab/>
      </w:r>
      <w:r>
        <w:tab/>
      </w:r>
      <w:r>
        <w:tab/>
        <w:t>25</w:t>
      </w:r>
    </w:p>
    <w:p w14:paraId="127CBEB9" w14:textId="77777777" w:rsidR="00CB206D" w:rsidRDefault="00CB206D" w:rsidP="00CB206D">
      <w:pPr>
        <w:spacing w:line="320" w:lineRule="atLeast"/>
      </w:pPr>
      <w:r>
        <w:t>Educational Engagements</w:t>
      </w:r>
      <w:r>
        <w:tab/>
      </w:r>
      <w:r>
        <w:tab/>
      </w:r>
      <w:r>
        <w:tab/>
      </w:r>
      <w:r>
        <w:tab/>
      </w:r>
      <w:r>
        <w:tab/>
      </w:r>
      <w:r>
        <w:tab/>
      </w:r>
      <w:r>
        <w:tab/>
        <w:t>25</w:t>
      </w:r>
    </w:p>
    <w:p w14:paraId="56AD86EA" w14:textId="77777777" w:rsidR="00CB206D" w:rsidRDefault="00CB206D" w:rsidP="00CB206D">
      <w:pPr>
        <w:spacing w:line="320" w:lineRule="atLeast"/>
      </w:pPr>
    </w:p>
    <w:p w14:paraId="5A1D9254" w14:textId="77777777" w:rsidR="00CB206D" w:rsidRDefault="00CB206D" w:rsidP="00CB206D">
      <w:pPr>
        <w:spacing w:line="320" w:lineRule="atLeast"/>
      </w:pPr>
      <w:r w:rsidRPr="00FF0393">
        <w:rPr>
          <w:b/>
          <w:bCs/>
        </w:rPr>
        <w:t>SECTION E – INTERNATIONAL ENGAGEMENT</w:t>
      </w:r>
      <w:r>
        <w:tab/>
      </w:r>
      <w:r>
        <w:tab/>
      </w:r>
      <w:r>
        <w:tab/>
      </w:r>
      <w:r w:rsidRPr="00CB206D">
        <w:rPr>
          <w:b/>
          <w:bCs/>
        </w:rPr>
        <w:t>27</w:t>
      </w:r>
    </w:p>
    <w:p w14:paraId="3B8379C1" w14:textId="77777777" w:rsidR="00CB206D" w:rsidRDefault="00CB206D" w:rsidP="00CB206D">
      <w:pPr>
        <w:spacing w:line="320" w:lineRule="atLeast"/>
      </w:pPr>
    </w:p>
    <w:p w14:paraId="3DE2C7C4" w14:textId="77777777" w:rsidR="00CB206D" w:rsidRDefault="00CB206D" w:rsidP="00CB206D">
      <w:pPr>
        <w:spacing w:line="320" w:lineRule="atLeast"/>
      </w:pPr>
      <w:r w:rsidRPr="00FF0393">
        <w:rPr>
          <w:b/>
          <w:bCs/>
        </w:rPr>
        <w:t>SECTION F – IPSOs ONLY</w:t>
      </w:r>
      <w:r>
        <w:tab/>
      </w:r>
      <w:r>
        <w:tab/>
      </w:r>
      <w:r>
        <w:tab/>
      </w:r>
      <w:r>
        <w:tab/>
      </w:r>
      <w:r>
        <w:tab/>
      </w:r>
      <w:r>
        <w:tab/>
      </w:r>
      <w:r w:rsidRPr="00CB206D">
        <w:rPr>
          <w:b/>
          <w:bCs/>
        </w:rPr>
        <w:t>28</w:t>
      </w:r>
    </w:p>
    <w:p w14:paraId="40167E33" w14:textId="77777777" w:rsidR="00CB206D" w:rsidRDefault="00CB206D" w:rsidP="00CB206D">
      <w:pPr>
        <w:spacing w:line="320" w:lineRule="atLeast"/>
      </w:pPr>
    </w:p>
    <w:p w14:paraId="39F435C2" w14:textId="77777777" w:rsidR="00CB206D" w:rsidRDefault="00CB206D" w:rsidP="00CB206D">
      <w:pPr>
        <w:spacing w:line="320" w:lineRule="atLeast"/>
      </w:pPr>
      <w:r w:rsidRPr="00FF0393">
        <w:rPr>
          <w:b/>
          <w:bCs/>
        </w:rPr>
        <w:t>SECTION G – LITERATURE NPOs ONLY</w:t>
      </w:r>
      <w:r>
        <w:tab/>
      </w:r>
      <w:r>
        <w:tab/>
      </w:r>
      <w:r>
        <w:tab/>
      </w:r>
      <w:r>
        <w:tab/>
      </w:r>
      <w:r w:rsidRPr="00CB206D">
        <w:rPr>
          <w:b/>
          <w:bCs/>
        </w:rPr>
        <w:t>29</w:t>
      </w:r>
    </w:p>
    <w:p w14:paraId="7A75126D" w14:textId="77777777" w:rsidR="00CB206D" w:rsidRDefault="00CB206D" w:rsidP="00B03BEA">
      <w:pPr>
        <w:pStyle w:val="Heading1"/>
      </w:pPr>
    </w:p>
    <w:p w14:paraId="50302352" w14:textId="2AAAEDE4" w:rsidR="00254B28" w:rsidRDefault="00254B28" w:rsidP="00B03BEA">
      <w:pPr>
        <w:pStyle w:val="Heading1"/>
      </w:pPr>
      <w:r>
        <w:lastRenderedPageBreak/>
        <w:t>The NPO Annual Survey</w:t>
      </w:r>
    </w:p>
    <w:p w14:paraId="7494495E" w14:textId="72BA0FFD" w:rsidR="001A5D46" w:rsidRDefault="001A5D46" w:rsidP="00B03BEA">
      <w:pPr>
        <w:pStyle w:val="Heading2"/>
      </w:pPr>
      <w:r>
        <w:t>Introduction</w:t>
      </w:r>
    </w:p>
    <w:p w14:paraId="60393201" w14:textId="61BFD4EE" w:rsidR="00254B28" w:rsidRDefault="00254B28" w:rsidP="00254B28">
      <w:pPr>
        <w:spacing w:line="320" w:lineRule="atLeast"/>
        <w:jc w:val="both"/>
        <w:rPr>
          <w:szCs w:val="24"/>
        </w:rPr>
      </w:pPr>
      <w:r>
        <w:rPr>
          <w:szCs w:val="24"/>
        </w:rPr>
        <w:t>Thank you for reading this guidance document. We hope it will support you through the completion of the online survey.</w:t>
      </w:r>
    </w:p>
    <w:p w14:paraId="1758AC45" w14:textId="3FD58592" w:rsidR="00254B28" w:rsidRDefault="00254B28" w:rsidP="00254B28">
      <w:pPr>
        <w:spacing w:line="320" w:lineRule="atLeast"/>
        <w:jc w:val="both"/>
        <w:rPr>
          <w:szCs w:val="24"/>
        </w:rPr>
      </w:pPr>
    </w:p>
    <w:p w14:paraId="7D71F5D9" w14:textId="13615FE3" w:rsidR="00254B28" w:rsidRDefault="00254B28" w:rsidP="00254B28">
      <w:pPr>
        <w:spacing w:line="320" w:lineRule="atLeast"/>
        <w:jc w:val="both"/>
        <w:rPr>
          <w:szCs w:val="24"/>
        </w:rPr>
      </w:pPr>
      <w:r>
        <w:rPr>
          <w:szCs w:val="24"/>
        </w:rPr>
        <w:t>The data we gather through this collection is used to deliver lots of interesting reports, including our Official Statistics (released in October every year), ou</w:t>
      </w:r>
      <w:r w:rsidR="00C70057">
        <w:rPr>
          <w:szCs w:val="24"/>
        </w:rPr>
        <w:t>r</w:t>
      </w:r>
      <w:r>
        <w:rPr>
          <w:szCs w:val="24"/>
        </w:rPr>
        <w:t xml:space="preserve"> annual diversity report, and as evidence for how well we are delivering against our Let’s Create strategy. More details about how we use the data gathered here can be found in the</w:t>
      </w:r>
      <w:r w:rsidR="00D4265E">
        <w:rPr>
          <w:szCs w:val="24"/>
        </w:rPr>
        <w:t xml:space="preserve"> question overview on P6, </w:t>
      </w:r>
      <w:r>
        <w:rPr>
          <w:szCs w:val="24"/>
        </w:rPr>
        <w:t xml:space="preserve">or you can email us at </w:t>
      </w:r>
      <w:hyperlink r:id="rId10" w:tooltip="Ask us how we use the various data points we collect from you and what your data goes on to do" w:history="1">
        <w:r w:rsidRPr="000E125D">
          <w:rPr>
            <w:rStyle w:val="Hyperlink"/>
            <w:szCs w:val="24"/>
          </w:rPr>
          <w:t>NPO.Survey@artscouncil.org.uk</w:t>
        </w:r>
      </w:hyperlink>
      <w:r>
        <w:rPr>
          <w:szCs w:val="24"/>
        </w:rPr>
        <w:t xml:space="preserve">. </w:t>
      </w:r>
    </w:p>
    <w:p w14:paraId="226E3CED" w14:textId="7A24188D" w:rsidR="00254B28" w:rsidRDefault="00254B28" w:rsidP="00254B28">
      <w:pPr>
        <w:spacing w:line="320" w:lineRule="atLeast"/>
        <w:jc w:val="both"/>
        <w:rPr>
          <w:szCs w:val="24"/>
        </w:rPr>
      </w:pPr>
    </w:p>
    <w:p w14:paraId="55CECBDD" w14:textId="1D9DEE7F" w:rsidR="00254B28" w:rsidRDefault="00254B28" w:rsidP="00254B28">
      <w:pPr>
        <w:spacing w:line="320" w:lineRule="atLeast"/>
        <w:jc w:val="both"/>
        <w:rPr>
          <w:szCs w:val="24"/>
        </w:rPr>
      </w:pPr>
      <w:r>
        <w:rPr>
          <w:szCs w:val="24"/>
        </w:rPr>
        <w:t>The survey isn’t an advocacy tool so please do complete it as honestly and accurately as you can. We run a thorough validation process after submission, where we will check for outliers, and assess the validity of the returns. Where possible, we will check the data against your previous years submission to look for extreme changes in your data. If this is your first return, it will be used to set your baseline for our validation checks.</w:t>
      </w:r>
    </w:p>
    <w:p w14:paraId="4ED34877" w14:textId="1A8FDE44" w:rsidR="001A5D46" w:rsidRDefault="001A5D46" w:rsidP="00254B28">
      <w:pPr>
        <w:spacing w:line="320" w:lineRule="atLeast"/>
        <w:jc w:val="both"/>
        <w:rPr>
          <w:szCs w:val="24"/>
        </w:rPr>
      </w:pPr>
    </w:p>
    <w:p w14:paraId="1C4E92CC" w14:textId="0BDA6A20" w:rsidR="001A5D46" w:rsidRDefault="001A5D46" w:rsidP="00254B28">
      <w:pPr>
        <w:spacing w:line="320" w:lineRule="atLeast"/>
        <w:jc w:val="both"/>
        <w:rPr>
          <w:szCs w:val="24"/>
        </w:rPr>
      </w:pPr>
      <w:r>
        <w:rPr>
          <w:szCs w:val="24"/>
        </w:rPr>
        <w:t>All the data you provide is handled and processed under Official Statistics guidelines.</w:t>
      </w:r>
    </w:p>
    <w:p w14:paraId="5525FD0E" w14:textId="2D69DB1A" w:rsidR="001A5D46" w:rsidRDefault="001A5D46" w:rsidP="00254B28">
      <w:pPr>
        <w:spacing w:line="320" w:lineRule="atLeast"/>
        <w:jc w:val="both"/>
        <w:rPr>
          <w:szCs w:val="24"/>
        </w:rPr>
      </w:pPr>
    </w:p>
    <w:p w14:paraId="51074631" w14:textId="4858D645" w:rsidR="001A5D46" w:rsidRDefault="001A5D46" w:rsidP="00254B28">
      <w:pPr>
        <w:spacing w:line="320" w:lineRule="atLeast"/>
        <w:jc w:val="both"/>
        <w:rPr>
          <w:szCs w:val="24"/>
        </w:rPr>
      </w:pPr>
      <w:r>
        <w:rPr>
          <w:szCs w:val="24"/>
        </w:rPr>
        <w:t xml:space="preserve">The survey is designed to collect the same data in as consistent a way as possible from all </w:t>
      </w:r>
      <w:r>
        <w:rPr>
          <w:color w:val="FF0000"/>
          <w:szCs w:val="24"/>
        </w:rPr>
        <w:t xml:space="preserve"> </w:t>
      </w:r>
      <w:r w:rsidRPr="00ED75E6">
        <w:rPr>
          <w:szCs w:val="24"/>
        </w:rPr>
        <w:t xml:space="preserve">NPOs </w:t>
      </w:r>
      <w:r w:rsidR="00ED75E6" w:rsidRPr="00ED75E6">
        <w:rPr>
          <w:szCs w:val="24"/>
        </w:rPr>
        <w:t xml:space="preserve">and IPSOs </w:t>
      </w:r>
      <w:r w:rsidRPr="00ED75E6">
        <w:rPr>
          <w:szCs w:val="24"/>
        </w:rPr>
        <w:t>in the 2023-26 portfolio. This</w:t>
      </w:r>
      <w:r>
        <w:rPr>
          <w:szCs w:val="24"/>
        </w:rPr>
        <w:t xml:space="preserve"> means that some of the language we use may not feel quite appropriate for your organisation, so please complete each section as best fits with your work. There is space at the end of the survey for you to flag any methodology or approach you have taken that you feel we should take into consideration.</w:t>
      </w:r>
    </w:p>
    <w:p w14:paraId="3F26155B" w14:textId="6F0CBACF" w:rsidR="000C0C1E" w:rsidRDefault="000C0C1E" w:rsidP="00254B28">
      <w:pPr>
        <w:spacing w:line="320" w:lineRule="atLeast"/>
        <w:jc w:val="both"/>
        <w:rPr>
          <w:szCs w:val="24"/>
        </w:rPr>
      </w:pPr>
    </w:p>
    <w:p w14:paraId="5667893D" w14:textId="48262600" w:rsidR="000C0C1E" w:rsidRDefault="000C0C1E" w:rsidP="00254B28">
      <w:pPr>
        <w:spacing w:line="320" w:lineRule="atLeast"/>
        <w:jc w:val="both"/>
        <w:rPr>
          <w:szCs w:val="24"/>
        </w:rPr>
      </w:pPr>
      <w:r>
        <w:rPr>
          <w:szCs w:val="24"/>
        </w:rPr>
        <w:t xml:space="preserve">We don’t </w:t>
      </w:r>
      <w:r w:rsidR="00A01813">
        <w:rPr>
          <w:szCs w:val="24"/>
        </w:rPr>
        <w:t>intend to change</w:t>
      </w:r>
      <w:r>
        <w:rPr>
          <w:szCs w:val="24"/>
        </w:rPr>
        <w:t xml:space="preserve"> these questions throughout the funding round, meaning you can develop your collection mechanisms early on. However, we will review the survey each year to assess its efficiency and may make some minor changes </w:t>
      </w:r>
      <w:r w:rsidR="00A01813">
        <w:rPr>
          <w:szCs w:val="24"/>
        </w:rPr>
        <w:t xml:space="preserve">to wording and so on, </w:t>
      </w:r>
      <w:r>
        <w:rPr>
          <w:szCs w:val="24"/>
        </w:rPr>
        <w:t>as we go.</w:t>
      </w:r>
      <w:r w:rsidR="00A01813">
        <w:rPr>
          <w:szCs w:val="24"/>
        </w:rPr>
        <w:t xml:space="preserve"> We will not introduce any new questions, so this document will serve you throughout the funding round. </w:t>
      </w:r>
    </w:p>
    <w:p w14:paraId="676045A4" w14:textId="77777777" w:rsidR="00B03BEA" w:rsidRPr="00B03BEA" w:rsidRDefault="00B03BEA" w:rsidP="00B03BEA"/>
    <w:p w14:paraId="453D85E3" w14:textId="34FCF56E" w:rsidR="001A5D46" w:rsidRDefault="001A5D46" w:rsidP="00B03BEA">
      <w:pPr>
        <w:pStyle w:val="Heading2"/>
      </w:pPr>
      <w:r w:rsidRPr="001A5D46">
        <w:t>The Collection</w:t>
      </w:r>
    </w:p>
    <w:p w14:paraId="76942195" w14:textId="1E19B5A4" w:rsidR="001A5D46" w:rsidRDefault="001A5D46" w:rsidP="00254B28">
      <w:pPr>
        <w:spacing w:line="320" w:lineRule="atLeast"/>
        <w:jc w:val="both"/>
        <w:rPr>
          <w:szCs w:val="24"/>
        </w:rPr>
      </w:pPr>
      <w:r>
        <w:rPr>
          <w:szCs w:val="24"/>
        </w:rPr>
        <w:t>We want to make the process as simple and stress</w:t>
      </w:r>
      <w:r w:rsidR="00AB1B22">
        <w:rPr>
          <w:szCs w:val="24"/>
        </w:rPr>
        <w:t>-</w:t>
      </w:r>
      <w:r>
        <w:rPr>
          <w:szCs w:val="24"/>
        </w:rPr>
        <w:t>free as possible, so we have moved part of the collection to a quarterly data upload to our new Audience platform</w:t>
      </w:r>
      <w:r w:rsidR="00DA511A">
        <w:rPr>
          <w:szCs w:val="24"/>
        </w:rPr>
        <w:t>, Illuminate</w:t>
      </w:r>
      <w:r>
        <w:rPr>
          <w:szCs w:val="24"/>
        </w:rPr>
        <w:t xml:space="preserve">. This is a mandatory submission, </w:t>
      </w:r>
      <w:r w:rsidRPr="00C63C09">
        <w:rPr>
          <w:szCs w:val="24"/>
        </w:rPr>
        <w:t>and you can</w:t>
      </w:r>
      <w:r w:rsidRPr="001A5D46">
        <w:rPr>
          <w:color w:val="FF0000"/>
          <w:szCs w:val="24"/>
        </w:rPr>
        <w:t xml:space="preserve"> </w:t>
      </w:r>
      <w:hyperlink r:id="rId11" w:history="1">
        <w:r w:rsidRPr="00C63C09">
          <w:rPr>
            <w:rStyle w:val="Hyperlink"/>
            <w:szCs w:val="24"/>
          </w:rPr>
          <w:t>find out more about it here</w:t>
        </w:r>
      </w:hyperlink>
      <w:r w:rsidR="00C63C09" w:rsidRPr="00C63C09">
        <w:rPr>
          <w:szCs w:val="24"/>
        </w:rPr>
        <w:t xml:space="preserve">. </w:t>
      </w:r>
      <w:r w:rsidR="0032462D" w:rsidRPr="00ED75E6">
        <w:rPr>
          <w:szCs w:val="24"/>
        </w:rPr>
        <w:t xml:space="preserve">An example of the kind of data you will be asked to submit here </w:t>
      </w:r>
      <w:r w:rsidR="00D40882" w:rsidRPr="00ED75E6">
        <w:rPr>
          <w:szCs w:val="24"/>
        </w:rPr>
        <w:t xml:space="preserve">is available on the </w:t>
      </w:r>
      <w:r w:rsidR="00C63C09">
        <w:rPr>
          <w:szCs w:val="24"/>
        </w:rPr>
        <w:t xml:space="preserve">accompanying </w:t>
      </w:r>
      <w:r w:rsidR="00B2045E" w:rsidRPr="00ED75E6">
        <w:rPr>
          <w:szCs w:val="24"/>
        </w:rPr>
        <w:t>survey template</w:t>
      </w:r>
      <w:r w:rsidR="00D40882" w:rsidRPr="00ED75E6">
        <w:rPr>
          <w:szCs w:val="24"/>
        </w:rPr>
        <w:t>.</w:t>
      </w:r>
      <w:r w:rsidR="00D40882">
        <w:rPr>
          <w:szCs w:val="24"/>
        </w:rPr>
        <w:t xml:space="preserve"> Please note, this is an example only but reflects what you should be looking to collect.</w:t>
      </w:r>
    </w:p>
    <w:p w14:paraId="101466E1" w14:textId="79BB7FE1" w:rsidR="00EB1F55" w:rsidRDefault="00EB1F55" w:rsidP="00254B28">
      <w:pPr>
        <w:spacing w:line="320" w:lineRule="atLeast"/>
        <w:jc w:val="both"/>
        <w:rPr>
          <w:szCs w:val="24"/>
        </w:rPr>
      </w:pPr>
    </w:p>
    <w:p w14:paraId="3DE2B099" w14:textId="2C483B38" w:rsidR="00C63C09" w:rsidRDefault="00EB1F55" w:rsidP="00254B28">
      <w:pPr>
        <w:spacing w:line="320" w:lineRule="atLeast"/>
        <w:jc w:val="both"/>
        <w:rPr>
          <w:szCs w:val="24"/>
        </w:rPr>
      </w:pPr>
      <w:r>
        <w:rPr>
          <w:szCs w:val="24"/>
        </w:rPr>
        <w:t>The rest of the survey is collected</w:t>
      </w:r>
      <w:r w:rsidR="00B312F6">
        <w:rPr>
          <w:szCs w:val="24"/>
        </w:rPr>
        <w:t xml:space="preserve"> annually</w:t>
      </w:r>
      <w:r>
        <w:rPr>
          <w:szCs w:val="24"/>
        </w:rPr>
        <w:t xml:space="preserve"> using an online portal. It is NOT held on Grantium.</w:t>
      </w:r>
      <w:r w:rsidR="000528D3">
        <w:rPr>
          <w:szCs w:val="24"/>
        </w:rPr>
        <w:t xml:space="preserve"> You will be asked to provide data from the financial year ending 31</w:t>
      </w:r>
      <w:r w:rsidR="000528D3" w:rsidRPr="000528D3">
        <w:rPr>
          <w:szCs w:val="24"/>
          <w:vertAlign w:val="superscript"/>
        </w:rPr>
        <w:t>st</w:t>
      </w:r>
      <w:r w:rsidR="000528D3">
        <w:rPr>
          <w:szCs w:val="24"/>
        </w:rPr>
        <w:t xml:space="preserve"> March.</w:t>
      </w:r>
      <w:r w:rsidR="00B312F6">
        <w:rPr>
          <w:szCs w:val="24"/>
        </w:rPr>
        <w:t xml:space="preserve"> </w:t>
      </w:r>
      <w:r w:rsidR="004A74DC">
        <w:rPr>
          <w:szCs w:val="24"/>
        </w:rPr>
        <w:t xml:space="preserve">The </w:t>
      </w:r>
      <w:hyperlink r:id="rId12" w:tooltip="If you need some help with the guidance, or the technical side of the portal, drop us a line here" w:history="1">
        <w:r w:rsidR="004A74DC" w:rsidRPr="000E125D">
          <w:rPr>
            <w:rStyle w:val="Hyperlink"/>
            <w:szCs w:val="24"/>
          </w:rPr>
          <w:t>NPO.Survey@artscouncil.org.uk</w:t>
        </w:r>
      </w:hyperlink>
      <w:r w:rsidR="004A74DC">
        <w:rPr>
          <w:szCs w:val="24"/>
        </w:rPr>
        <w:t xml:space="preserve"> mailbox will be monitored all the way through if you have any questions around the completion of the survey, or the platform itself</w:t>
      </w:r>
      <w:r w:rsidR="00C63C09">
        <w:rPr>
          <w:szCs w:val="24"/>
        </w:rPr>
        <w:t>.</w:t>
      </w:r>
    </w:p>
    <w:p w14:paraId="698A152E" w14:textId="77777777" w:rsidR="00165A25" w:rsidRDefault="00165A25" w:rsidP="00254B28">
      <w:pPr>
        <w:spacing w:line="320" w:lineRule="atLeast"/>
        <w:jc w:val="both"/>
        <w:rPr>
          <w:szCs w:val="24"/>
        </w:rPr>
      </w:pPr>
    </w:p>
    <w:p w14:paraId="73F74CC3" w14:textId="4323657E" w:rsidR="00016AAD" w:rsidRDefault="00016AAD" w:rsidP="00254B28">
      <w:pPr>
        <w:spacing w:line="320" w:lineRule="atLeast"/>
        <w:jc w:val="both"/>
        <w:rPr>
          <w:szCs w:val="24"/>
        </w:rPr>
      </w:pPr>
      <w:r>
        <w:rPr>
          <w:szCs w:val="24"/>
        </w:rPr>
        <w:t>You will be sent bespoke log-in details for this on 1</w:t>
      </w:r>
      <w:r w:rsidRPr="000528D3">
        <w:rPr>
          <w:szCs w:val="24"/>
          <w:vertAlign w:val="superscript"/>
        </w:rPr>
        <w:t>st</w:t>
      </w:r>
      <w:r>
        <w:rPr>
          <w:szCs w:val="24"/>
        </w:rPr>
        <w:t xml:space="preserve"> April, and the portal will remain open until 30</w:t>
      </w:r>
      <w:r w:rsidRPr="009346E4">
        <w:rPr>
          <w:szCs w:val="24"/>
          <w:vertAlign w:val="superscript"/>
        </w:rPr>
        <w:t>th</w:t>
      </w:r>
      <w:r>
        <w:rPr>
          <w:szCs w:val="24"/>
        </w:rPr>
        <w:t xml:space="preserve"> June.</w:t>
      </w:r>
      <w:r w:rsidR="00EB4FB7">
        <w:rPr>
          <w:szCs w:val="24"/>
        </w:rPr>
        <w:t xml:space="preserve"> These details will be sent to the primary contact we hold for you on your Grantium record, so it’s important that</w:t>
      </w:r>
      <w:r w:rsidR="00764236">
        <w:rPr>
          <w:szCs w:val="24"/>
        </w:rPr>
        <w:t xml:space="preserve"> you keep that up to date. The details can be shared within your organisation, so more than one person can work on the surve</w:t>
      </w:r>
      <w:r w:rsidR="00EF4845">
        <w:rPr>
          <w:szCs w:val="24"/>
        </w:rPr>
        <w:t>y, but we would advise only having one person working in the portal at a time. Alternatively, you may prefer to have multiple people collate the data on the excel template, and just one person transfer the data into</w:t>
      </w:r>
      <w:r w:rsidR="0055578D">
        <w:rPr>
          <w:szCs w:val="24"/>
        </w:rPr>
        <w:t xml:space="preserve"> the portal</w:t>
      </w:r>
      <w:r w:rsidR="00D127F0">
        <w:rPr>
          <w:szCs w:val="24"/>
        </w:rPr>
        <w:t>.</w:t>
      </w:r>
    </w:p>
    <w:p w14:paraId="70C53A16" w14:textId="59524B29" w:rsidR="00C00586" w:rsidRDefault="00C00586" w:rsidP="00254B28">
      <w:pPr>
        <w:spacing w:line="320" w:lineRule="atLeast"/>
        <w:jc w:val="both"/>
        <w:rPr>
          <w:szCs w:val="24"/>
        </w:rPr>
      </w:pPr>
    </w:p>
    <w:p w14:paraId="451A56C2" w14:textId="18FD583A" w:rsidR="00C00586" w:rsidRDefault="00C00586" w:rsidP="00254B28">
      <w:pPr>
        <w:spacing w:line="320" w:lineRule="atLeast"/>
        <w:jc w:val="both"/>
        <w:rPr>
          <w:szCs w:val="24"/>
        </w:rPr>
      </w:pPr>
      <w:r>
        <w:rPr>
          <w:szCs w:val="24"/>
        </w:rPr>
        <w:t xml:space="preserve">We use </w:t>
      </w:r>
      <w:r w:rsidR="00D127F0">
        <w:rPr>
          <w:szCs w:val="24"/>
        </w:rPr>
        <w:t xml:space="preserve">Qualtrics, </w:t>
      </w:r>
      <w:r>
        <w:rPr>
          <w:szCs w:val="24"/>
        </w:rPr>
        <w:t>an online portal</w:t>
      </w:r>
      <w:r w:rsidR="00D127F0">
        <w:rPr>
          <w:szCs w:val="24"/>
        </w:rPr>
        <w:t>,</w:t>
      </w:r>
      <w:r>
        <w:rPr>
          <w:szCs w:val="24"/>
        </w:rPr>
        <w:t xml:space="preserve"> for submission so that all the data is ordered and formatted consistently</w:t>
      </w:r>
      <w:r w:rsidR="00626259">
        <w:rPr>
          <w:szCs w:val="24"/>
        </w:rPr>
        <w:t>. With such a large portfolio we are unable to accept submissions in any other format, so if you send us an excel document or attach anything to Grantium, it will be seen as an incomplete submission</w:t>
      </w:r>
      <w:r w:rsidR="00DF5BED">
        <w:rPr>
          <w:szCs w:val="24"/>
        </w:rPr>
        <w:t xml:space="preserve">. </w:t>
      </w:r>
    </w:p>
    <w:p w14:paraId="4D3B23F4" w14:textId="70DF15CA" w:rsidR="00DF5BED" w:rsidRDefault="00DF5BED" w:rsidP="00254B28">
      <w:pPr>
        <w:spacing w:line="320" w:lineRule="atLeast"/>
        <w:jc w:val="both"/>
        <w:rPr>
          <w:szCs w:val="24"/>
        </w:rPr>
      </w:pPr>
    </w:p>
    <w:p w14:paraId="3953D188" w14:textId="32923ADA" w:rsidR="00DF5BED" w:rsidRDefault="00DF5BED" w:rsidP="00254B28">
      <w:pPr>
        <w:spacing w:line="320" w:lineRule="atLeast"/>
        <w:jc w:val="both"/>
        <w:rPr>
          <w:szCs w:val="24"/>
        </w:rPr>
      </w:pPr>
      <w:r>
        <w:rPr>
          <w:szCs w:val="24"/>
        </w:rPr>
        <w:t>You can find the excel template, and other supporting documents, on our website here:</w:t>
      </w:r>
      <w:r w:rsidR="00556812">
        <w:rPr>
          <w:szCs w:val="24"/>
        </w:rPr>
        <w:t xml:space="preserve"> </w:t>
      </w:r>
      <w:hyperlink r:id="rId13" w:history="1">
        <w:r w:rsidR="00556812" w:rsidRPr="00556812">
          <w:rPr>
            <w:rStyle w:val="Hyperlink"/>
            <w:szCs w:val="24"/>
          </w:rPr>
          <w:t>https://www.artscouncil.org.uk/research-and-data/our-data/our-npos-and-annual-data-survey#section-2</w:t>
        </w:r>
      </w:hyperlink>
    </w:p>
    <w:p w14:paraId="2EE8885A" w14:textId="29C39F4A" w:rsidR="00556812" w:rsidRDefault="00556812" w:rsidP="00254B28">
      <w:pPr>
        <w:spacing w:line="320" w:lineRule="atLeast"/>
        <w:jc w:val="both"/>
        <w:rPr>
          <w:szCs w:val="24"/>
        </w:rPr>
      </w:pPr>
    </w:p>
    <w:p w14:paraId="50C2B55F" w14:textId="13B35FAD" w:rsidR="00556812" w:rsidRPr="00B03BEA" w:rsidRDefault="001E6C98" w:rsidP="00B03BEA">
      <w:pPr>
        <w:pStyle w:val="Heading2"/>
      </w:pPr>
      <w:r w:rsidRPr="00B03BEA">
        <w:t>The Portal</w:t>
      </w:r>
    </w:p>
    <w:p w14:paraId="693C265C" w14:textId="2FDF8067" w:rsidR="006634A8" w:rsidRDefault="001E6C98" w:rsidP="00254B28">
      <w:pPr>
        <w:spacing w:line="320" w:lineRule="atLeast"/>
        <w:jc w:val="both"/>
        <w:rPr>
          <w:szCs w:val="24"/>
        </w:rPr>
      </w:pPr>
      <w:r>
        <w:rPr>
          <w:szCs w:val="24"/>
        </w:rPr>
        <w:t>The survey is held on a platform powered by Qualtrics.</w:t>
      </w:r>
      <w:r w:rsidR="001A382B">
        <w:rPr>
          <w:szCs w:val="24"/>
        </w:rPr>
        <w:t xml:space="preserve"> It is split into sections</w:t>
      </w:r>
      <w:r w:rsidR="006634A8">
        <w:rPr>
          <w:szCs w:val="24"/>
        </w:rPr>
        <w:t xml:space="preserve">, and blocks within that section, and pages within that block. </w:t>
      </w:r>
    </w:p>
    <w:p w14:paraId="4D518593" w14:textId="77777777" w:rsidR="006634A8" w:rsidRDefault="006634A8" w:rsidP="00254B28">
      <w:pPr>
        <w:spacing w:line="320" w:lineRule="atLeast"/>
        <w:jc w:val="both"/>
        <w:rPr>
          <w:szCs w:val="24"/>
        </w:rPr>
      </w:pPr>
    </w:p>
    <w:p w14:paraId="0DC21673" w14:textId="117305F9" w:rsidR="001E6C98" w:rsidRDefault="006634A8" w:rsidP="00254B28">
      <w:pPr>
        <w:spacing w:line="320" w:lineRule="atLeast"/>
        <w:jc w:val="both"/>
        <w:rPr>
          <w:szCs w:val="24"/>
        </w:rPr>
      </w:pPr>
      <w:r>
        <w:rPr>
          <w:szCs w:val="24"/>
        </w:rPr>
        <w:t>The</w:t>
      </w:r>
      <w:r w:rsidR="001A382B">
        <w:rPr>
          <w:szCs w:val="24"/>
        </w:rPr>
        <w:t xml:space="preserve"> questions will follow the order presented here and in the excel document</w:t>
      </w:r>
      <w:r w:rsidR="00251C16">
        <w:rPr>
          <w:szCs w:val="24"/>
        </w:rPr>
        <w:t xml:space="preserve"> if you work through in a linear fashion</w:t>
      </w:r>
      <w:r w:rsidR="001A382B">
        <w:rPr>
          <w:szCs w:val="24"/>
        </w:rPr>
        <w:t>.</w:t>
      </w:r>
      <w:r w:rsidR="00543074">
        <w:rPr>
          <w:szCs w:val="24"/>
        </w:rPr>
        <w:t xml:space="preserve"> You can</w:t>
      </w:r>
      <w:r w:rsidR="00251C16">
        <w:rPr>
          <w:szCs w:val="24"/>
        </w:rPr>
        <w:t xml:space="preserve">, </w:t>
      </w:r>
      <w:r w:rsidR="00543074">
        <w:rPr>
          <w:szCs w:val="24"/>
        </w:rPr>
        <w:t xml:space="preserve">however, enter your data in any order so for example, you may prefer to start with your financial data, then input your </w:t>
      </w:r>
      <w:r w:rsidR="00251C16">
        <w:rPr>
          <w:szCs w:val="24"/>
        </w:rPr>
        <w:t>international work etc.</w:t>
      </w:r>
    </w:p>
    <w:p w14:paraId="64CF0828" w14:textId="7578E0F6" w:rsidR="00BD30CA" w:rsidRDefault="00BD30CA" w:rsidP="00254B28">
      <w:pPr>
        <w:spacing w:line="320" w:lineRule="atLeast"/>
        <w:jc w:val="both"/>
        <w:rPr>
          <w:szCs w:val="24"/>
        </w:rPr>
      </w:pPr>
    </w:p>
    <w:p w14:paraId="395B35ED" w14:textId="04B8DBE8" w:rsidR="00BD30CA" w:rsidRDefault="00BD30CA" w:rsidP="00254B28">
      <w:pPr>
        <w:spacing w:line="320" w:lineRule="atLeast"/>
        <w:jc w:val="both"/>
        <w:rPr>
          <w:szCs w:val="24"/>
        </w:rPr>
      </w:pPr>
      <w:r>
        <w:rPr>
          <w:szCs w:val="24"/>
        </w:rPr>
        <w:t>Each page within the portal has 3 navigation buttons:</w:t>
      </w:r>
    </w:p>
    <w:p w14:paraId="42D8FA78" w14:textId="77777777" w:rsidR="00251C16" w:rsidRDefault="00251C16" w:rsidP="00254B28">
      <w:pPr>
        <w:spacing w:line="320" w:lineRule="atLeast"/>
        <w:jc w:val="both"/>
        <w:rPr>
          <w:szCs w:val="24"/>
        </w:rPr>
      </w:pPr>
    </w:p>
    <w:p w14:paraId="1481E646" w14:textId="690840A9" w:rsidR="00BD30CA" w:rsidRDefault="00BD30CA" w:rsidP="00BD30CA">
      <w:pPr>
        <w:pStyle w:val="ListParagraph"/>
        <w:numPr>
          <w:ilvl w:val="0"/>
          <w:numId w:val="15"/>
        </w:numPr>
        <w:spacing w:line="320" w:lineRule="atLeast"/>
        <w:jc w:val="both"/>
        <w:rPr>
          <w:szCs w:val="24"/>
        </w:rPr>
      </w:pPr>
      <w:r>
        <w:rPr>
          <w:szCs w:val="24"/>
        </w:rPr>
        <w:t>Save and Continue – this will save your input and move you to the next page</w:t>
      </w:r>
    </w:p>
    <w:p w14:paraId="7CA59398" w14:textId="707E39A8" w:rsidR="00BD30CA" w:rsidRDefault="00BD30CA" w:rsidP="00BD30CA">
      <w:pPr>
        <w:pStyle w:val="ListParagraph"/>
        <w:numPr>
          <w:ilvl w:val="0"/>
          <w:numId w:val="15"/>
        </w:numPr>
        <w:spacing w:line="320" w:lineRule="atLeast"/>
        <w:jc w:val="both"/>
        <w:rPr>
          <w:szCs w:val="24"/>
        </w:rPr>
      </w:pPr>
      <w:r>
        <w:rPr>
          <w:szCs w:val="24"/>
        </w:rPr>
        <w:t>Back – this will take you back to the previous page</w:t>
      </w:r>
    </w:p>
    <w:p w14:paraId="3576C8AF" w14:textId="740D2A7E" w:rsidR="001153D6" w:rsidRDefault="001153D6" w:rsidP="00BD30CA">
      <w:pPr>
        <w:pStyle w:val="ListParagraph"/>
        <w:numPr>
          <w:ilvl w:val="0"/>
          <w:numId w:val="15"/>
        </w:numPr>
        <w:spacing w:line="320" w:lineRule="atLeast"/>
        <w:jc w:val="both"/>
        <w:rPr>
          <w:szCs w:val="24"/>
        </w:rPr>
      </w:pPr>
      <w:r>
        <w:rPr>
          <w:szCs w:val="24"/>
        </w:rPr>
        <w:t>Contents – this will return you to the table of contents</w:t>
      </w:r>
    </w:p>
    <w:p w14:paraId="38241FEE" w14:textId="23FB7E80" w:rsidR="001153D6" w:rsidRDefault="001153D6" w:rsidP="001153D6">
      <w:pPr>
        <w:spacing w:line="320" w:lineRule="atLeast"/>
        <w:jc w:val="both"/>
        <w:rPr>
          <w:szCs w:val="24"/>
        </w:rPr>
      </w:pPr>
    </w:p>
    <w:p w14:paraId="0230BC5C" w14:textId="1C21AA98" w:rsidR="001153D6" w:rsidRDefault="00251C16" w:rsidP="001153D6">
      <w:pPr>
        <w:spacing w:line="320" w:lineRule="atLeast"/>
        <w:jc w:val="both"/>
        <w:rPr>
          <w:szCs w:val="24"/>
        </w:rPr>
      </w:pPr>
      <w:r>
        <w:rPr>
          <w:szCs w:val="24"/>
        </w:rPr>
        <w:t>A</w:t>
      </w:r>
      <w:r w:rsidR="004236B7">
        <w:rPr>
          <w:szCs w:val="24"/>
        </w:rPr>
        <w:t xml:space="preserve"> page will not be considered complete until you have selected save and continue and fixed any issues that may have been flagged.</w:t>
      </w:r>
      <w:r w:rsidR="00D64DEE">
        <w:rPr>
          <w:szCs w:val="24"/>
        </w:rPr>
        <w:t xml:space="preserve"> </w:t>
      </w:r>
      <w:r w:rsidR="0055578D">
        <w:rPr>
          <w:szCs w:val="24"/>
        </w:rPr>
        <w:t>Validatio</w:t>
      </w:r>
      <w:r>
        <w:rPr>
          <w:szCs w:val="24"/>
        </w:rPr>
        <w:t>n checks have</w:t>
      </w:r>
      <w:r w:rsidR="00D64DEE">
        <w:rPr>
          <w:szCs w:val="24"/>
        </w:rPr>
        <w:t xml:space="preserve"> been built into the </w:t>
      </w:r>
      <w:r w:rsidR="0055578D">
        <w:rPr>
          <w:szCs w:val="24"/>
        </w:rPr>
        <w:t>survey</w:t>
      </w:r>
      <w:r w:rsidR="00D64DEE">
        <w:rPr>
          <w:szCs w:val="24"/>
        </w:rPr>
        <w:t xml:space="preserve">, </w:t>
      </w:r>
      <w:r w:rsidR="006A46A2">
        <w:rPr>
          <w:szCs w:val="24"/>
        </w:rPr>
        <w:t>so we can address most issues at the point of entry (for example, where totals across tables must be equal)</w:t>
      </w:r>
      <w:r w:rsidR="0018550F">
        <w:rPr>
          <w:szCs w:val="24"/>
        </w:rPr>
        <w:t>.</w:t>
      </w:r>
    </w:p>
    <w:p w14:paraId="009D3548" w14:textId="2A11B0EC" w:rsidR="006634A8" w:rsidRDefault="006634A8" w:rsidP="001153D6">
      <w:pPr>
        <w:spacing w:line="320" w:lineRule="atLeast"/>
        <w:jc w:val="both"/>
        <w:rPr>
          <w:szCs w:val="24"/>
        </w:rPr>
      </w:pPr>
    </w:p>
    <w:p w14:paraId="5FC0ECEB" w14:textId="64F979CE" w:rsidR="00D560C7" w:rsidRDefault="006634A8" w:rsidP="001153D6">
      <w:pPr>
        <w:spacing w:line="320" w:lineRule="atLeast"/>
        <w:jc w:val="both"/>
        <w:rPr>
          <w:szCs w:val="24"/>
        </w:rPr>
      </w:pPr>
      <w:r>
        <w:rPr>
          <w:szCs w:val="24"/>
        </w:rPr>
        <w:t>Once you have completed all the pages in a block, and the system has not flagged any validation issues</w:t>
      </w:r>
      <w:r w:rsidR="009C4384">
        <w:rPr>
          <w:szCs w:val="24"/>
        </w:rPr>
        <w:t xml:space="preserve">, the block will be marked with a tick on the contents page. You can still go </w:t>
      </w:r>
      <w:r w:rsidR="009C4384">
        <w:rPr>
          <w:szCs w:val="24"/>
        </w:rPr>
        <w:lastRenderedPageBreak/>
        <w:t xml:space="preserve">back into ticked blocks if you need to </w:t>
      </w:r>
      <w:r w:rsidR="00E41BD2">
        <w:rPr>
          <w:szCs w:val="24"/>
        </w:rPr>
        <w:t>amend anything or simply want to check your data before submission.</w:t>
      </w:r>
    </w:p>
    <w:p w14:paraId="4BA5DB89" w14:textId="34E3F794" w:rsidR="00E41BD2" w:rsidRPr="00D560C7" w:rsidRDefault="00E41BD2" w:rsidP="001153D6">
      <w:pPr>
        <w:spacing w:line="320" w:lineRule="atLeast"/>
        <w:jc w:val="both"/>
        <w:rPr>
          <w:rFonts w:cs="Arial"/>
          <w:szCs w:val="24"/>
        </w:rPr>
      </w:pPr>
    </w:p>
    <w:p w14:paraId="1B241590" w14:textId="77777777" w:rsidR="00D560C7" w:rsidRPr="00D560C7" w:rsidRDefault="00D560C7" w:rsidP="00D560C7">
      <w:pPr>
        <w:jc w:val="both"/>
        <w:rPr>
          <w:rFonts w:cs="Arial"/>
        </w:rPr>
      </w:pPr>
      <w:r w:rsidRPr="00D560C7">
        <w:rPr>
          <w:rFonts w:cs="Arial"/>
        </w:rPr>
        <w:t>At the end of the survey there is a confirmation checkbox to verify that you have checked and submitted the information provided and that this has been signed off by your board.</w:t>
      </w:r>
    </w:p>
    <w:p w14:paraId="525BF500" w14:textId="77777777" w:rsidR="00D560C7" w:rsidRPr="00D560C7" w:rsidRDefault="00D560C7" w:rsidP="00D560C7">
      <w:pPr>
        <w:jc w:val="both"/>
        <w:rPr>
          <w:rFonts w:cs="Arial"/>
        </w:rPr>
      </w:pPr>
    </w:p>
    <w:p w14:paraId="2CD2E9FA" w14:textId="3996FDB2" w:rsidR="00D560C7" w:rsidRDefault="00D560C7" w:rsidP="00D560C7">
      <w:pPr>
        <w:jc w:val="both"/>
        <w:rPr>
          <w:rFonts w:cs="Arial"/>
        </w:rPr>
      </w:pPr>
      <w:r w:rsidRPr="00D560C7">
        <w:rPr>
          <w:rFonts w:cs="Arial"/>
        </w:rPr>
        <w:t xml:space="preserve">The survey will automatically produce a PDF copy of your responses on submission. We recommend you keep a copy of the data you have prepared, should you need to </w:t>
      </w:r>
      <w:r w:rsidR="007F3958" w:rsidRPr="00D560C7">
        <w:rPr>
          <w:rFonts w:cs="Arial"/>
        </w:rPr>
        <w:t>refer</w:t>
      </w:r>
      <w:r w:rsidRPr="00D560C7">
        <w:rPr>
          <w:rFonts w:cs="Arial"/>
        </w:rPr>
        <w:t xml:space="preserve"> to any information in the future.</w:t>
      </w:r>
    </w:p>
    <w:p w14:paraId="5F36AA5A" w14:textId="4F32263F" w:rsidR="00326A60" w:rsidRDefault="00326A60" w:rsidP="00D560C7">
      <w:pPr>
        <w:jc w:val="both"/>
        <w:rPr>
          <w:rFonts w:cs="Arial"/>
        </w:rPr>
      </w:pPr>
    </w:p>
    <w:p w14:paraId="4FD3A76E" w14:textId="77777777" w:rsidR="00326A60" w:rsidRDefault="00326A60" w:rsidP="00326A60">
      <w:pPr>
        <w:jc w:val="both"/>
        <w:rPr>
          <w:lang w:eastAsia="en-GB"/>
        </w:rPr>
      </w:pPr>
      <w:r>
        <w:rPr>
          <w:lang w:eastAsia="en-GB"/>
        </w:rPr>
        <w:t>Following the survey submission deadline, our analysts review the information received from each organisation. We will query any outliers, unexpected values, or missing information in your submission over the summer.</w:t>
      </w:r>
    </w:p>
    <w:p w14:paraId="05CB1363" w14:textId="77777777" w:rsidR="00326A60" w:rsidRDefault="00326A60" w:rsidP="00326A60">
      <w:pPr>
        <w:jc w:val="both"/>
        <w:rPr>
          <w:lang w:eastAsia="en-GB"/>
        </w:rPr>
      </w:pPr>
    </w:p>
    <w:p w14:paraId="5AB36A12" w14:textId="77777777" w:rsidR="00326A60" w:rsidRDefault="00326A60" w:rsidP="00326A60">
      <w:pPr>
        <w:jc w:val="both"/>
        <w:rPr>
          <w:lang w:eastAsia="en-GB"/>
        </w:rPr>
      </w:pPr>
      <w:r>
        <w:rPr>
          <w:lang w:eastAsia="en-GB"/>
        </w:rPr>
        <w:t>Please use the contact details form at the end of the survey to provide the best email address for these queries.</w:t>
      </w:r>
    </w:p>
    <w:p w14:paraId="59637700" w14:textId="77777777" w:rsidR="00B03BEA" w:rsidRDefault="00B03BEA" w:rsidP="00B03BEA">
      <w:pPr>
        <w:pStyle w:val="Heading1"/>
      </w:pPr>
    </w:p>
    <w:p w14:paraId="26A48988" w14:textId="7D7DAD04" w:rsidR="0018550F" w:rsidRPr="00AF5332" w:rsidRDefault="00AF5332" w:rsidP="00B03BEA">
      <w:pPr>
        <w:pStyle w:val="Heading1"/>
      </w:pPr>
      <w:r w:rsidRPr="00AF5332">
        <w:t xml:space="preserve">Question </w:t>
      </w:r>
      <w:r>
        <w:t>o</w:t>
      </w:r>
      <w:r w:rsidRPr="00AF5332">
        <w:t>verview</w:t>
      </w:r>
    </w:p>
    <w:p w14:paraId="2239595D" w14:textId="02EDE845" w:rsidR="00751C84" w:rsidRDefault="00751C84" w:rsidP="00D560C7">
      <w:pPr>
        <w:jc w:val="both"/>
        <w:rPr>
          <w:rFonts w:cs="Arial"/>
        </w:rPr>
      </w:pPr>
      <w:r>
        <w:rPr>
          <w:rFonts w:cs="Arial"/>
        </w:rPr>
        <w:t>Below is a brief outline of the contents of the survey, and the reporting each section is used to deliver.</w:t>
      </w:r>
    </w:p>
    <w:p w14:paraId="077DB3D0" w14:textId="77777777" w:rsidR="00751C84" w:rsidRDefault="00751C84" w:rsidP="00D560C7">
      <w:pPr>
        <w:jc w:val="both"/>
        <w:rPr>
          <w:rFonts w:cs="Arial"/>
        </w:rPr>
      </w:pPr>
    </w:p>
    <w:p w14:paraId="613129B6" w14:textId="5CC055FA" w:rsidR="00852F08" w:rsidRPr="001B3303" w:rsidRDefault="00852F08" w:rsidP="00D560C7">
      <w:pPr>
        <w:jc w:val="both"/>
        <w:rPr>
          <w:rFonts w:cs="Arial"/>
        </w:rPr>
      </w:pPr>
      <w:r>
        <w:rPr>
          <w:rFonts w:cs="Arial"/>
        </w:rPr>
        <w:t xml:space="preserve">A full list and details </w:t>
      </w:r>
      <w:r w:rsidR="00751C84">
        <w:rPr>
          <w:rFonts w:cs="Arial"/>
        </w:rPr>
        <w:t>of</w:t>
      </w:r>
      <w:r w:rsidR="001B3303">
        <w:rPr>
          <w:rFonts w:cs="Arial"/>
        </w:rPr>
        <w:t xml:space="preserve"> the</w:t>
      </w:r>
      <w:r w:rsidR="00751C84">
        <w:rPr>
          <w:rFonts w:cs="Arial"/>
        </w:rPr>
        <w:t xml:space="preserve"> question</w:t>
      </w:r>
      <w:r w:rsidR="001B3303">
        <w:rPr>
          <w:rFonts w:cs="Arial"/>
        </w:rPr>
        <w:t>s</w:t>
      </w:r>
      <w:r w:rsidR="00751C84">
        <w:rPr>
          <w:rFonts w:cs="Arial"/>
        </w:rPr>
        <w:t xml:space="preserve"> within each block is available on the excel template, which can be found here:</w:t>
      </w:r>
      <w:r w:rsidR="00751C84" w:rsidRPr="00751C84">
        <w:rPr>
          <w:szCs w:val="24"/>
        </w:rPr>
        <w:t xml:space="preserve"> </w:t>
      </w:r>
      <w:hyperlink r:id="rId14" w:history="1">
        <w:r w:rsidR="00751C84" w:rsidRPr="00556812">
          <w:rPr>
            <w:rStyle w:val="Hyperlink"/>
            <w:szCs w:val="24"/>
          </w:rPr>
          <w:t>https://www.artscouncil.org.uk/research-and-data/our-data/our-npos-and-annual-data-survey#section-2</w:t>
        </w:r>
      </w:hyperlink>
      <w:r w:rsidR="006E4BFE">
        <w:rPr>
          <w:szCs w:val="24"/>
        </w:rPr>
        <w:t xml:space="preserve">. The template also includes an example of the data you will be required to submit quarterly </w:t>
      </w:r>
      <w:r w:rsidR="005365DB">
        <w:rPr>
          <w:szCs w:val="24"/>
        </w:rPr>
        <w:t xml:space="preserve">through </w:t>
      </w:r>
      <w:hyperlink r:id="rId15" w:history="1">
        <w:r w:rsidR="00424DB3" w:rsidRPr="006959E9">
          <w:rPr>
            <w:rStyle w:val="Hyperlink"/>
            <w:szCs w:val="24"/>
          </w:rPr>
          <w:t>Illuminate</w:t>
        </w:r>
      </w:hyperlink>
      <w:r w:rsidR="00424DB3">
        <w:rPr>
          <w:szCs w:val="24"/>
        </w:rPr>
        <w:t>.</w:t>
      </w:r>
    </w:p>
    <w:p w14:paraId="6B2B4EF9" w14:textId="77818BD5" w:rsidR="0018550F" w:rsidRDefault="0018550F" w:rsidP="00D560C7">
      <w:pPr>
        <w:jc w:val="both"/>
        <w:rPr>
          <w:rFonts w:cs="Arial"/>
        </w:rPr>
      </w:pPr>
    </w:p>
    <w:tbl>
      <w:tblPr>
        <w:tblStyle w:val="TableGrid"/>
        <w:tblW w:w="10031" w:type="dxa"/>
        <w:tblLook w:val="04A0" w:firstRow="1" w:lastRow="0" w:firstColumn="1" w:lastColumn="0" w:noHBand="0" w:noVBand="1"/>
      </w:tblPr>
      <w:tblGrid>
        <w:gridCol w:w="3794"/>
        <w:gridCol w:w="3685"/>
        <w:gridCol w:w="2552"/>
      </w:tblGrid>
      <w:tr w:rsidR="00EB5D3D" w14:paraId="66492BAE" w14:textId="77777777" w:rsidTr="003C225A">
        <w:tc>
          <w:tcPr>
            <w:tcW w:w="37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1201A9" w14:textId="2804AB07" w:rsidR="00EB5D3D" w:rsidRDefault="00EB5D3D" w:rsidP="00D560C7">
            <w:pPr>
              <w:jc w:val="both"/>
              <w:rPr>
                <w:rFonts w:cs="Arial"/>
              </w:rPr>
            </w:pPr>
            <w:r>
              <w:rPr>
                <w:rFonts w:cs="Arial"/>
              </w:rPr>
              <w:t>SECTION</w:t>
            </w:r>
          </w:p>
        </w:tc>
        <w:tc>
          <w:tcPr>
            <w:tcW w:w="36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ED69AA4" w14:textId="7E2B10A7" w:rsidR="00EB5D3D" w:rsidRDefault="00EB5D3D" w:rsidP="00D560C7">
            <w:pPr>
              <w:jc w:val="both"/>
              <w:rPr>
                <w:rFonts w:cs="Arial"/>
              </w:rPr>
            </w:pPr>
            <w:r>
              <w:rPr>
                <w:rFonts w:cs="Arial"/>
              </w:rPr>
              <w:t>BLOCKS</w:t>
            </w:r>
          </w:p>
        </w:tc>
        <w:tc>
          <w:tcPr>
            <w:tcW w:w="255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DF313E" w14:textId="50DB0746" w:rsidR="00EB5D3D" w:rsidRDefault="00EB5D3D" w:rsidP="00D560C7">
            <w:pPr>
              <w:jc w:val="both"/>
              <w:rPr>
                <w:rFonts w:cs="Arial"/>
              </w:rPr>
            </w:pPr>
            <w:r>
              <w:rPr>
                <w:rFonts w:cs="Arial"/>
              </w:rPr>
              <w:t>QUESTIONS</w:t>
            </w:r>
          </w:p>
        </w:tc>
      </w:tr>
      <w:tr w:rsidR="00EB5D3D" w14:paraId="73EBC440" w14:textId="77777777" w:rsidTr="003C225A">
        <w:tc>
          <w:tcPr>
            <w:tcW w:w="3794" w:type="dxa"/>
            <w:vMerge w:val="restart"/>
            <w:tcBorders>
              <w:top w:val="single" w:sz="12" w:space="0" w:color="auto"/>
              <w:left w:val="single" w:sz="12" w:space="0" w:color="auto"/>
              <w:right w:val="single" w:sz="12" w:space="0" w:color="auto"/>
            </w:tcBorders>
            <w:shd w:val="clear" w:color="auto" w:fill="D9D9D9" w:themeFill="background1" w:themeFillShade="D9"/>
          </w:tcPr>
          <w:p w14:paraId="201DAEBE" w14:textId="6F681FEB" w:rsidR="00EB5D3D" w:rsidRDefault="00EB5D3D" w:rsidP="00D560C7">
            <w:pPr>
              <w:jc w:val="both"/>
              <w:rPr>
                <w:rFonts w:cs="Arial"/>
              </w:rPr>
            </w:pPr>
            <w:r>
              <w:rPr>
                <w:rFonts w:cs="Arial"/>
              </w:rPr>
              <w:t>A - Workforce</w:t>
            </w:r>
          </w:p>
        </w:tc>
        <w:tc>
          <w:tcPr>
            <w:tcW w:w="3685" w:type="dxa"/>
            <w:tcBorders>
              <w:top w:val="single" w:sz="12" w:space="0" w:color="auto"/>
              <w:left w:val="single" w:sz="12" w:space="0" w:color="auto"/>
              <w:right w:val="single" w:sz="12" w:space="0" w:color="auto"/>
            </w:tcBorders>
          </w:tcPr>
          <w:p w14:paraId="2DC58485" w14:textId="73E46373" w:rsidR="00EB5D3D" w:rsidRDefault="00EB5D3D" w:rsidP="00D560C7">
            <w:pPr>
              <w:jc w:val="both"/>
              <w:rPr>
                <w:rFonts w:cs="Arial"/>
              </w:rPr>
            </w:pPr>
            <w:r>
              <w:rPr>
                <w:rFonts w:cs="Arial"/>
              </w:rPr>
              <w:t>Permanent staff</w:t>
            </w:r>
          </w:p>
        </w:tc>
        <w:tc>
          <w:tcPr>
            <w:tcW w:w="2552" w:type="dxa"/>
            <w:tcBorders>
              <w:top w:val="single" w:sz="12" w:space="0" w:color="auto"/>
              <w:left w:val="single" w:sz="12" w:space="0" w:color="auto"/>
              <w:right w:val="single" w:sz="12" w:space="0" w:color="auto"/>
            </w:tcBorders>
          </w:tcPr>
          <w:p w14:paraId="64F2602B" w14:textId="62E20254" w:rsidR="00EB5D3D" w:rsidRDefault="00EB5D3D" w:rsidP="00D560C7">
            <w:pPr>
              <w:jc w:val="both"/>
              <w:rPr>
                <w:rFonts w:cs="Arial"/>
              </w:rPr>
            </w:pPr>
            <w:r>
              <w:rPr>
                <w:rFonts w:cs="Arial"/>
              </w:rPr>
              <w:t>A1 – A7</w:t>
            </w:r>
          </w:p>
        </w:tc>
      </w:tr>
      <w:tr w:rsidR="00EB5D3D" w14:paraId="07338F9F" w14:textId="77777777" w:rsidTr="003C225A">
        <w:tc>
          <w:tcPr>
            <w:tcW w:w="3794" w:type="dxa"/>
            <w:vMerge/>
            <w:tcBorders>
              <w:left w:val="single" w:sz="12" w:space="0" w:color="auto"/>
              <w:right w:val="single" w:sz="12" w:space="0" w:color="auto"/>
            </w:tcBorders>
            <w:shd w:val="clear" w:color="auto" w:fill="D9D9D9" w:themeFill="background1" w:themeFillShade="D9"/>
          </w:tcPr>
          <w:p w14:paraId="0B56B072" w14:textId="77777777" w:rsidR="00EB5D3D" w:rsidRDefault="00EB5D3D" w:rsidP="00044DAE">
            <w:pPr>
              <w:jc w:val="both"/>
              <w:rPr>
                <w:rFonts w:cs="Arial"/>
              </w:rPr>
            </w:pPr>
          </w:p>
        </w:tc>
        <w:tc>
          <w:tcPr>
            <w:tcW w:w="3685" w:type="dxa"/>
            <w:tcBorders>
              <w:left w:val="single" w:sz="12" w:space="0" w:color="auto"/>
              <w:right w:val="single" w:sz="12" w:space="0" w:color="auto"/>
            </w:tcBorders>
          </w:tcPr>
          <w:p w14:paraId="17BBC614" w14:textId="13802AA8" w:rsidR="00EB5D3D" w:rsidRDefault="00EB5D3D" w:rsidP="00044DAE">
            <w:pPr>
              <w:jc w:val="both"/>
              <w:rPr>
                <w:rFonts w:cs="Arial"/>
              </w:rPr>
            </w:pPr>
            <w:r>
              <w:rPr>
                <w:rFonts w:cs="Arial"/>
              </w:rPr>
              <w:t>Contractual/Freelance staff</w:t>
            </w:r>
          </w:p>
        </w:tc>
        <w:tc>
          <w:tcPr>
            <w:tcW w:w="2552" w:type="dxa"/>
            <w:tcBorders>
              <w:left w:val="single" w:sz="12" w:space="0" w:color="auto"/>
              <w:right w:val="single" w:sz="12" w:space="0" w:color="auto"/>
            </w:tcBorders>
          </w:tcPr>
          <w:p w14:paraId="35876E40" w14:textId="54414F21" w:rsidR="00EB5D3D" w:rsidRDefault="00EB5D3D" w:rsidP="00044DAE">
            <w:pPr>
              <w:jc w:val="both"/>
              <w:rPr>
                <w:rFonts w:cs="Arial"/>
              </w:rPr>
            </w:pPr>
            <w:r>
              <w:rPr>
                <w:rFonts w:cs="Arial"/>
              </w:rPr>
              <w:t>A8 – A14</w:t>
            </w:r>
          </w:p>
        </w:tc>
      </w:tr>
      <w:tr w:rsidR="00EB5D3D" w14:paraId="34AFEE01" w14:textId="77777777" w:rsidTr="003C225A">
        <w:tc>
          <w:tcPr>
            <w:tcW w:w="3794" w:type="dxa"/>
            <w:vMerge/>
            <w:tcBorders>
              <w:left w:val="single" w:sz="12" w:space="0" w:color="auto"/>
              <w:right w:val="single" w:sz="12" w:space="0" w:color="auto"/>
            </w:tcBorders>
            <w:shd w:val="clear" w:color="auto" w:fill="D9D9D9" w:themeFill="background1" w:themeFillShade="D9"/>
          </w:tcPr>
          <w:p w14:paraId="1014F699" w14:textId="77777777" w:rsidR="00EB5D3D" w:rsidRDefault="00EB5D3D" w:rsidP="00044DAE">
            <w:pPr>
              <w:jc w:val="both"/>
              <w:rPr>
                <w:rFonts w:cs="Arial"/>
              </w:rPr>
            </w:pPr>
          </w:p>
        </w:tc>
        <w:tc>
          <w:tcPr>
            <w:tcW w:w="3685" w:type="dxa"/>
            <w:tcBorders>
              <w:left w:val="single" w:sz="12" w:space="0" w:color="auto"/>
              <w:right w:val="single" w:sz="12" w:space="0" w:color="auto"/>
            </w:tcBorders>
          </w:tcPr>
          <w:p w14:paraId="0F45062E" w14:textId="56463EFF" w:rsidR="00EB5D3D" w:rsidRDefault="00EB5D3D" w:rsidP="00044DAE">
            <w:pPr>
              <w:jc w:val="both"/>
              <w:rPr>
                <w:rFonts w:cs="Arial"/>
              </w:rPr>
            </w:pPr>
            <w:r>
              <w:rPr>
                <w:rFonts w:cs="Arial"/>
              </w:rPr>
              <w:t xml:space="preserve">Volunteers </w:t>
            </w:r>
          </w:p>
        </w:tc>
        <w:tc>
          <w:tcPr>
            <w:tcW w:w="2552" w:type="dxa"/>
            <w:tcBorders>
              <w:left w:val="single" w:sz="12" w:space="0" w:color="auto"/>
              <w:right w:val="single" w:sz="12" w:space="0" w:color="auto"/>
            </w:tcBorders>
          </w:tcPr>
          <w:p w14:paraId="2BE4977A" w14:textId="6D267434" w:rsidR="00EB5D3D" w:rsidRDefault="00EB5D3D" w:rsidP="00044DAE">
            <w:pPr>
              <w:jc w:val="both"/>
              <w:rPr>
                <w:rFonts w:cs="Arial"/>
              </w:rPr>
            </w:pPr>
            <w:r>
              <w:rPr>
                <w:rFonts w:cs="Arial"/>
              </w:rPr>
              <w:t>A15 – A22</w:t>
            </w:r>
          </w:p>
        </w:tc>
      </w:tr>
      <w:tr w:rsidR="00EB5D3D" w14:paraId="5A65A810" w14:textId="77777777" w:rsidTr="003C225A">
        <w:tc>
          <w:tcPr>
            <w:tcW w:w="3794" w:type="dxa"/>
            <w:vMerge/>
            <w:tcBorders>
              <w:left w:val="single" w:sz="12" w:space="0" w:color="auto"/>
              <w:right w:val="single" w:sz="12" w:space="0" w:color="auto"/>
            </w:tcBorders>
            <w:shd w:val="clear" w:color="auto" w:fill="D9D9D9" w:themeFill="background1" w:themeFillShade="D9"/>
          </w:tcPr>
          <w:p w14:paraId="47C690BB" w14:textId="77777777" w:rsidR="00EB5D3D" w:rsidRDefault="00EB5D3D" w:rsidP="00044DAE">
            <w:pPr>
              <w:jc w:val="both"/>
              <w:rPr>
                <w:rFonts w:cs="Arial"/>
              </w:rPr>
            </w:pPr>
          </w:p>
        </w:tc>
        <w:tc>
          <w:tcPr>
            <w:tcW w:w="3685" w:type="dxa"/>
            <w:tcBorders>
              <w:left w:val="single" w:sz="12" w:space="0" w:color="auto"/>
              <w:right w:val="single" w:sz="12" w:space="0" w:color="auto"/>
            </w:tcBorders>
          </w:tcPr>
          <w:p w14:paraId="27AB3FE2" w14:textId="18C617A4" w:rsidR="00EB5D3D" w:rsidRDefault="00EB5D3D" w:rsidP="00044DAE">
            <w:pPr>
              <w:jc w:val="both"/>
              <w:rPr>
                <w:rFonts w:cs="Arial"/>
              </w:rPr>
            </w:pPr>
            <w:r>
              <w:rPr>
                <w:rFonts w:cs="Arial"/>
              </w:rPr>
              <w:t>Board</w:t>
            </w:r>
          </w:p>
        </w:tc>
        <w:tc>
          <w:tcPr>
            <w:tcW w:w="2552" w:type="dxa"/>
            <w:tcBorders>
              <w:left w:val="single" w:sz="12" w:space="0" w:color="auto"/>
              <w:right w:val="single" w:sz="12" w:space="0" w:color="auto"/>
            </w:tcBorders>
          </w:tcPr>
          <w:p w14:paraId="27225203" w14:textId="0EF82815" w:rsidR="00EB5D3D" w:rsidRDefault="00EB5D3D" w:rsidP="00044DAE">
            <w:pPr>
              <w:jc w:val="both"/>
              <w:rPr>
                <w:rFonts w:cs="Arial"/>
              </w:rPr>
            </w:pPr>
            <w:r>
              <w:rPr>
                <w:rFonts w:cs="Arial"/>
              </w:rPr>
              <w:t>A2</w:t>
            </w:r>
            <w:r w:rsidR="0083176E">
              <w:rPr>
                <w:rFonts w:cs="Arial"/>
              </w:rPr>
              <w:t>3</w:t>
            </w:r>
            <w:r>
              <w:rPr>
                <w:rFonts w:cs="Arial"/>
              </w:rPr>
              <w:t xml:space="preserve"> – A29</w:t>
            </w:r>
          </w:p>
        </w:tc>
      </w:tr>
      <w:tr w:rsidR="00EB5D3D" w14:paraId="1EC208BF" w14:textId="77777777" w:rsidTr="003C225A">
        <w:tc>
          <w:tcPr>
            <w:tcW w:w="3794" w:type="dxa"/>
            <w:vMerge/>
            <w:tcBorders>
              <w:left w:val="single" w:sz="12" w:space="0" w:color="auto"/>
              <w:bottom w:val="single" w:sz="12" w:space="0" w:color="auto"/>
              <w:right w:val="single" w:sz="12" w:space="0" w:color="auto"/>
            </w:tcBorders>
            <w:shd w:val="clear" w:color="auto" w:fill="D9D9D9" w:themeFill="background1" w:themeFillShade="D9"/>
          </w:tcPr>
          <w:p w14:paraId="7CCE64F6" w14:textId="77777777" w:rsidR="00EB5D3D" w:rsidRDefault="00EB5D3D" w:rsidP="00044DAE">
            <w:pPr>
              <w:jc w:val="both"/>
              <w:rPr>
                <w:rFonts w:cs="Arial"/>
              </w:rPr>
            </w:pPr>
          </w:p>
        </w:tc>
        <w:tc>
          <w:tcPr>
            <w:tcW w:w="3685" w:type="dxa"/>
            <w:tcBorders>
              <w:left w:val="single" w:sz="12" w:space="0" w:color="auto"/>
              <w:bottom w:val="single" w:sz="12" w:space="0" w:color="auto"/>
              <w:right w:val="single" w:sz="12" w:space="0" w:color="auto"/>
            </w:tcBorders>
          </w:tcPr>
          <w:p w14:paraId="15042E80" w14:textId="13085B95" w:rsidR="00EB5D3D" w:rsidRDefault="00EB5D3D" w:rsidP="00044DAE">
            <w:pPr>
              <w:jc w:val="both"/>
              <w:rPr>
                <w:rFonts w:cs="Arial"/>
              </w:rPr>
            </w:pPr>
            <w:r>
              <w:rPr>
                <w:rFonts w:cs="Arial"/>
              </w:rPr>
              <w:t>Leadership</w:t>
            </w:r>
          </w:p>
        </w:tc>
        <w:tc>
          <w:tcPr>
            <w:tcW w:w="2552" w:type="dxa"/>
            <w:tcBorders>
              <w:left w:val="single" w:sz="12" w:space="0" w:color="auto"/>
              <w:bottom w:val="single" w:sz="12" w:space="0" w:color="auto"/>
              <w:right w:val="single" w:sz="12" w:space="0" w:color="auto"/>
            </w:tcBorders>
          </w:tcPr>
          <w:p w14:paraId="1A9013A7" w14:textId="1A79DCC5" w:rsidR="00EB5D3D" w:rsidRDefault="00EB5D3D" w:rsidP="00044DAE">
            <w:pPr>
              <w:jc w:val="both"/>
              <w:rPr>
                <w:rFonts w:cs="Arial"/>
              </w:rPr>
            </w:pPr>
            <w:r>
              <w:rPr>
                <w:rFonts w:cs="Arial"/>
              </w:rPr>
              <w:t>A30</w:t>
            </w:r>
          </w:p>
        </w:tc>
      </w:tr>
      <w:tr w:rsidR="00EB5D3D" w14:paraId="45741972" w14:textId="77777777" w:rsidTr="003C225A">
        <w:tc>
          <w:tcPr>
            <w:tcW w:w="3794" w:type="dxa"/>
            <w:vMerge w:val="restart"/>
            <w:tcBorders>
              <w:top w:val="single" w:sz="12" w:space="0" w:color="auto"/>
              <w:left w:val="single" w:sz="12" w:space="0" w:color="auto"/>
              <w:right w:val="single" w:sz="12" w:space="0" w:color="auto"/>
            </w:tcBorders>
            <w:shd w:val="clear" w:color="auto" w:fill="D9D9D9" w:themeFill="background1" w:themeFillShade="D9"/>
          </w:tcPr>
          <w:p w14:paraId="36D4B6EC" w14:textId="4BAF1038" w:rsidR="00EB5D3D" w:rsidRDefault="00EB5D3D" w:rsidP="00044DAE">
            <w:pPr>
              <w:jc w:val="both"/>
              <w:rPr>
                <w:rFonts w:cs="Arial"/>
              </w:rPr>
            </w:pPr>
            <w:r>
              <w:rPr>
                <w:rFonts w:cs="Arial"/>
              </w:rPr>
              <w:t xml:space="preserve">B - </w:t>
            </w:r>
            <w:r w:rsidR="00BE3BC8">
              <w:rPr>
                <w:rFonts w:cs="Arial"/>
              </w:rPr>
              <w:t>Development</w:t>
            </w:r>
          </w:p>
        </w:tc>
        <w:tc>
          <w:tcPr>
            <w:tcW w:w="3685" w:type="dxa"/>
            <w:tcBorders>
              <w:top w:val="single" w:sz="12" w:space="0" w:color="auto"/>
              <w:left w:val="single" w:sz="12" w:space="0" w:color="auto"/>
              <w:right w:val="single" w:sz="12" w:space="0" w:color="auto"/>
            </w:tcBorders>
          </w:tcPr>
          <w:p w14:paraId="197A5653" w14:textId="5AC9CA1D" w:rsidR="00EB5D3D" w:rsidRDefault="00EB5D3D" w:rsidP="00044DAE">
            <w:pPr>
              <w:jc w:val="both"/>
              <w:rPr>
                <w:rFonts w:cs="Arial"/>
              </w:rPr>
            </w:pPr>
            <w:r>
              <w:rPr>
                <w:rFonts w:cs="Arial"/>
              </w:rPr>
              <w:t>Sponsorship</w:t>
            </w:r>
          </w:p>
        </w:tc>
        <w:tc>
          <w:tcPr>
            <w:tcW w:w="2552" w:type="dxa"/>
            <w:tcBorders>
              <w:top w:val="single" w:sz="12" w:space="0" w:color="auto"/>
              <w:left w:val="single" w:sz="12" w:space="0" w:color="auto"/>
              <w:right w:val="single" w:sz="12" w:space="0" w:color="auto"/>
            </w:tcBorders>
          </w:tcPr>
          <w:p w14:paraId="18D84A28" w14:textId="0E4FB433" w:rsidR="00EB5D3D" w:rsidRDefault="00EB5D3D" w:rsidP="00044DAE">
            <w:pPr>
              <w:jc w:val="both"/>
              <w:rPr>
                <w:rFonts w:cs="Arial"/>
              </w:rPr>
            </w:pPr>
            <w:r>
              <w:rPr>
                <w:rFonts w:cs="Arial"/>
              </w:rPr>
              <w:t>B1 – B2</w:t>
            </w:r>
          </w:p>
        </w:tc>
      </w:tr>
      <w:tr w:rsidR="00EB5D3D" w14:paraId="067D2500" w14:textId="77777777" w:rsidTr="003C225A">
        <w:tc>
          <w:tcPr>
            <w:tcW w:w="3794" w:type="dxa"/>
            <w:vMerge/>
            <w:tcBorders>
              <w:left w:val="single" w:sz="12" w:space="0" w:color="auto"/>
              <w:right w:val="single" w:sz="12" w:space="0" w:color="auto"/>
            </w:tcBorders>
            <w:shd w:val="clear" w:color="auto" w:fill="D9D9D9" w:themeFill="background1" w:themeFillShade="D9"/>
          </w:tcPr>
          <w:p w14:paraId="574386CE" w14:textId="77777777" w:rsidR="00EB5D3D" w:rsidRDefault="00EB5D3D" w:rsidP="00044DAE">
            <w:pPr>
              <w:jc w:val="both"/>
              <w:rPr>
                <w:rFonts w:cs="Arial"/>
              </w:rPr>
            </w:pPr>
          </w:p>
        </w:tc>
        <w:tc>
          <w:tcPr>
            <w:tcW w:w="3685" w:type="dxa"/>
            <w:tcBorders>
              <w:left w:val="single" w:sz="12" w:space="0" w:color="auto"/>
              <w:right w:val="single" w:sz="12" w:space="0" w:color="auto"/>
            </w:tcBorders>
          </w:tcPr>
          <w:p w14:paraId="54976C98" w14:textId="0655DE54" w:rsidR="00EB5D3D" w:rsidRDefault="00EB5D3D" w:rsidP="00044DAE">
            <w:pPr>
              <w:jc w:val="both"/>
              <w:rPr>
                <w:rFonts w:cs="Arial"/>
              </w:rPr>
            </w:pPr>
            <w:r>
              <w:rPr>
                <w:rFonts w:cs="Arial"/>
              </w:rPr>
              <w:t>Training, skills &amp; recruitment</w:t>
            </w:r>
          </w:p>
        </w:tc>
        <w:tc>
          <w:tcPr>
            <w:tcW w:w="2552" w:type="dxa"/>
            <w:tcBorders>
              <w:left w:val="single" w:sz="12" w:space="0" w:color="auto"/>
              <w:right w:val="single" w:sz="12" w:space="0" w:color="auto"/>
            </w:tcBorders>
          </w:tcPr>
          <w:p w14:paraId="502DE24D" w14:textId="53183017" w:rsidR="00EB5D3D" w:rsidRDefault="00EB5D3D" w:rsidP="00044DAE">
            <w:pPr>
              <w:jc w:val="both"/>
              <w:rPr>
                <w:rFonts w:cs="Arial"/>
              </w:rPr>
            </w:pPr>
            <w:r>
              <w:rPr>
                <w:rFonts w:cs="Arial"/>
              </w:rPr>
              <w:t>B3 – B</w:t>
            </w:r>
            <w:r w:rsidR="002C4D4A">
              <w:rPr>
                <w:rFonts w:cs="Arial"/>
              </w:rPr>
              <w:t>6</w:t>
            </w:r>
          </w:p>
        </w:tc>
      </w:tr>
      <w:tr w:rsidR="00EB5D3D" w14:paraId="32B6AFCE" w14:textId="77777777" w:rsidTr="003C225A">
        <w:tc>
          <w:tcPr>
            <w:tcW w:w="3794" w:type="dxa"/>
            <w:vMerge/>
            <w:tcBorders>
              <w:left w:val="single" w:sz="12" w:space="0" w:color="auto"/>
              <w:right w:val="single" w:sz="12" w:space="0" w:color="auto"/>
            </w:tcBorders>
            <w:shd w:val="clear" w:color="auto" w:fill="D9D9D9" w:themeFill="background1" w:themeFillShade="D9"/>
          </w:tcPr>
          <w:p w14:paraId="09B43942" w14:textId="77777777" w:rsidR="00EB5D3D" w:rsidRDefault="00EB5D3D" w:rsidP="00044DAE">
            <w:pPr>
              <w:jc w:val="both"/>
              <w:rPr>
                <w:rFonts w:cs="Arial"/>
              </w:rPr>
            </w:pPr>
          </w:p>
        </w:tc>
        <w:tc>
          <w:tcPr>
            <w:tcW w:w="3685" w:type="dxa"/>
            <w:tcBorders>
              <w:left w:val="single" w:sz="12" w:space="0" w:color="auto"/>
              <w:right w:val="single" w:sz="12" w:space="0" w:color="auto"/>
            </w:tcBorders>
          </w:tcPr>
          <w:p w14:paraId="620548B4" w14:textId="264DD39B" w:rsidR="00EB5D3D" w:rsidRDefault="00EB5D3D" w:rsidP="00044DAE">
            <w:pPr>
              <w:jc w:val="both"/>
              <w:rPr>
                <w:rFonts w:cs="Arial"/>
              </w:rPr>
            </w:pPr>
            <w:r>
              <w:rPr>
                <w:rFonts w:cs="Arial"/>
              </w:rPr>
              <w:t>Accessibility</w:t>
            </w:r>
          </w:p>
        </w:tc>
        <w:tc>
          <w:tcPr>
            <w:tcW w:w="2552" w:type="dxa"/>
            <w:tcBorders>
              <w:left w:val="single" w:sz="12" w:space="0" w:color="auto"/>
              <w:right w:val="single" w:sz="12" w:space="0" w:color="auto"/>
            </w:tcBorders>
          </w:tcPr>
          <w:p w14:paraId="7FC31646" w14:textId="458C7B05" w:rsidR="00EB5D3D" w:rsidRDefault="00EB5D3D" w:rsidP="00044DAE">
            <w:pPr>
              <w:jc w:val="both"/>
              <w:rPr>
                <w:rFonts w:cs="Arial"/>
              </w:rPr>
            </w:pPr>
            <w:r>
              <w:rPr>
                <w:rFonts w:cs="Arial"/>
              </w:rPr>
              <w:t>B</w:t>
            </w:r>
            <w:r w:rsidR="002C4D4A">
              <w:rPr>
                <w:rFonts w:cs="Arial"/>
              </w:rPr>
              <w:t>7</w:t>
            </w:r>
            <w:r>
              <w:rPr>
                <w:rFonts w:cs="Arial"/>
              </w:rPr>
              <w:t xml:space="preserve"> – B1</w:t>
            </w:r>
            <w:r w:rsidR="00662D65">
              <w:rPr>
                <w:rFonts w:cs="Arial"/>
              </w:rPr>
              <w:t>1</w:t>
            </w:r>
          </w:p>
        </w:tc>
      </w:tr>
      <w:tr w:rsidR="007F69C1" w14:paraId="560E8228" w14:textId="77777777" w:rsidTr="003C225A">
        <w:tc>
          <w:tcPr>
            <w:tcW w:w="3794" w:type="dxa"/>
            <w:vMerge/>
            <w:tcBorders>
              <w:left w:val="single" w:sz="12" w:space="0" w:color="auto"/>
              <w:right w:val="single" w:sz="12" w:space="0" w:color="auto"/>
            </w:tcBorders>
            <w:shd w:val="clear" w:color="auto" w:fill="D9D9D9" w:themeFill="background1" w:themeFillShade="D9"/>
          </w:tcPr>
          <w:p w14:paraId="080E6B77" w14:textId="77777777" w:rsidR="007F69C1" w:rsidRDefault="007F69C1" w:rsidP="007F69C1">
            <w:pPr>
              <w:jc w:val="both"/>
              <w:rPr>
                <w:rFonts w:cs="Arial"/>
              </w:rPr>
            </w:pPr>
          </w:p>
        </w:tc>
        <w:tc>
          <w:tcPr>
            <w:tcW w:w="3685" w:type="dxa"/>
            <w:tcBorders>
              <w:left w:val="single" w:sz="12" w:space="0" w:color="auto"/>
              <w:right w:val="single" w:sz="12" w:space="0" w:color="auto"/>
            </w:tcBorders>
          </w:tcPr>
          <w:p w14:paraId="2C3D71F9" w14:textId="5B466F5C" w:rsidR="007F69C1" w:rsidRDefault="007F69C1" w:rsidP="007F69C1">
            <w:pPr>
              <w:jc w:val="both"/>
              <w:rPr>
                <w:rFonts w:cs="Arial"/>
              </w:rPr>
            </w:pPr>
            <w:r>
              <w:rPr>
                <w:rFonts w:cs="Arial"/>
              </w:rPr>
              <w:t>Residencies</w:t>
            </w:r>
          </w:p>
        </w:tc>
        <w:tc>
          <w:tcPr>
            <w:tcW w:w="2552" w:type="dxa"/>
            <w:tcBorders>
              <w:left w:val="single" w:sz="12" w:space="0" w:color="auto"/>
              <w:right w:val="single" w:sz="12" w:space="0" w:color="auto"/>
            </w:tcBorders>
          </w:tcPr>
          <w:p w14:paraId="4C4A3636" w14:textId="382B05C6" w:rsidR="007F69C1" w:rsidRDefault="007F69C1" w:rsidP="007F69C1">
            <w:pPr>
              <w:jc w:val="both"/>
              <w:rPr>
                <w:rFonts w:cs="Arial"/>
              </w:rPr>
            </w:pPr>
            <w:r>
              <w:rPr>
                <w:rFonts w:cs="Arial"/>
              </w:rPr>
              <w:t>B12</w:t>
            </w:r>
          </w:p>
        </w:tc>
      </w:tr>
      <w:tr w:rsidR="007F69C1" w14:paraId="214B71B0" w14:textId="77777777" w:rsidTr="003C225A">
        <w:tc>
          <w:tcPr>
            <w:tcW w:w="3794" w:type="dxa"/>
            <w:vMerge/>
            <w:tcBorders>
              <w:left w:val="single" w:sz="12" w:space="0" w:color="auto"/>
              <w:bottom w:val="single" w:sz="12" w:space="0" w:color="auto"/>
              <w:right w:val="single" w:sz="12" w:space="0" w:color="auto"/>
            </w:tcBorders>
            <w:shd w:val="clear" w:color="auto" w:fill="D9D9D9" w:themeFill="background1" w:themeFillShade="D9"/>
          </w:tcPr>
          <w:p w14:paraId="3917F1C3" w14:textId="77777777" w:rsidR="007F69C1" w:rsidRDefault="007F69C1" w:rsidP="007F69C1">
            <w:pPr>
              <w:jc w:val="both"/>
              <w:rPr>
                <w:rFonts w:cs="Arial"/>
              </w:rPr>
            </w:pPr>
          </w:p>
        </w:tc>
        <w:tc>
          <w:tcPr>
            <w:tcW w:w="3685" w:type="dxa"/>
            <w:tcBorders>
              <w:left w:val="single" w:sz="12" w:space="0" w:color="auto"/>
              <w:bottom w:val="single" w:sz="12" w:space="0" w:color="auto"/>
              <w:right w:val="single" w:sz="12" w:space="0" w:color="auto"/>
            </w:tcBorders>
          </w:tcPr>
          <w:p w14:paraId="66A29C9B" w14:textId="637248FF" w:rsidR="007F69C1" w:rsidRDefault="007F69C1" w:rsidP="007F69C1">
            <w:pPr>
              <w:jc w:val="both"/>
              <w:rPr>
                <w:rFonts w:cs="Arial"/>
              </w:rPr>
            </w:pPr>
            <w:r>
              <w:rPr>
                <w:rFonts w:cs="Arial"/>
              </w:rPr>
              <w:t>Web-based</w:t>
            </w:r>
          </w:p>
        </w:tc>
        <w:tc>
          <w:tcPr>
            <w:tcW w:w="2552" w:type="dxa"/>
            <w:tcBorders>
              <w:left w:val="single" w:sz="12" w:space="0" w:color="auto"/>
              <w:bottom w:val="single" w:sz="12" w:space="0" w:color="auto"/>
              <w:right w:val="single" w:sz="12" w:space="0" w:color="auto"/>
            </w:tcBorders>
          </w:tcPr>
          <w:p w14:paraId="075ECD30" w14:textId="1AD6008F" w:rsidR="007F69C1" w:rsidRDefault="007F69C1" w:rsidP="007F69C1">
            <w:pPr>
              <w:jc w:val="both"/>
              <w:rPr>
                <w:rFonts w:cs="Arial"/>
              </w:rPr>
            </w:pPr>
            <w:r>
              <w:rPr>
                <w:rFonts w:cs="Arial"/>
              </w:rPr>
              <w:t>B1</w:t>
            </w:r>
            <w:r w:rsidR="002956C2">
              <w:rPr>
                <w:rFonts w:cs="Arial"/>
              </w:rPr>
              <w:t>3</w:t>
            </w:r>
          </w:p>
        </w:tc>
      </w:tr>
      <w:tr w:rsidR="007F69C1" w14:paraId="5BCEBFC9" w14:textId="77777777" w:rsidTr="003C225A">
        <w:tc>
          <w:tcPr>
            <w:tcW w:w="3794" w:type="dxa"/>
            <w:vMerge w:val="restart"/>
            <w:tcBorders>
              <w:top w:val="single" w:sz="12" w:space="0" w:color="auto"/>
              <w:left w:val="single" w:sz="12" w:space="0" w:color="auto"/>
              <w:right w:val="single" w:sz="12" w:space="0" w:color="auto"/>
            </w:tcBorders>
            <w:shd w:val="clear" w:color="auto" w:fill="D9D9D9" w:themeFill="background1" w:themeFillShade="D9"/>
          </w:tcPr>
          <w:p w14:paraId="120113FE" w14:textId="291A217C" w:rsidR="007F69C1" w:rsidRDefault="007F69C1" w:rsidP="007F69C1">
            <w:pPr>
              <w:jc w:val="both"/>
              <w:rPr>
                <w:rFonts w:cs="Arial"/>
              </w:rPr>
            </w:pPr>
            <w:r>
              <w:rPr>
                <w:rFonts w:cs="Arial"/>
              </w:rPr>
              <w:t>C - Finance</w:t>
            </w:r>
          </w:p>
        </w:tc>
        <w:tc>
          <w:tcPr>
            <w:tcW w:w="3685" w:type="dxa"/>
            <w:tcBorders>
              <w:top w:val="single" w:sz="12" w:space="0" w:color="auto"/>
              <w:left w:val="single" w:sz="12" w:space="0" w:color="auto"/>
              <w:right w:val="single" w:sz="12" w:space="0" w:color="auto"/>
            </w:tcBorders>
          </w:tcPr>
          <w:p w14:paraId="4E68A820" w14:textId="53217C12" w:rsidR="007F69C1" w:rsidRDefault="007F69C1" w:rsidP="007F69C1">
            <w:pPr>
              <w:jc w:val="both"/>
              <w:rPr>
                <w:rFonts w:cs="Arial"/>
              </w:rPr>
            </w:pPr>
            <w:r>
              <w:rPr>
                <w:rFonts w:cs="Arial"/>
              </w:rPr>
              <w:t>Income</w:t>
            </w:r>
          </w:p>
        </w:tc>
        <w:tc>
          <w:tcPr>
            <w:tcW w:w="2552" w:type="dxa"/>
            <w:tcBorders>
              <w:top w:val="single" w:sz="12" w:space="0" w:color="auto"/>
              <w:left w:val="single" w:sz="12" w:space="0" w:color="auto"/>
              <w:right w:val="single" w:sz="12" w:space="0" w:color="000000"/>
            </w:tcBorders>
          </w:tcPr>
          <w:p w14:paraId="6DB2E10E" w14:textId="4305F464" w:rsidR="007F69C1" w:rsidRDefault="007F69C1" w:rsidP="007F69C1">
            <w:pPr>
              <w:jc w:val="both"/>
              <w:rPr>
                <w:rFonts w:cs="Arial"/>
              </w:rPr>
            </w:pPr>
            <w:r>
              <w:rPr>
                <w:rFonts w:cs="Arial"/>
              </w:rPr>
              <w:t>C1</w:t>
            </w:r>
          </w:p>
        </w:tc>
      </w:tr>
      <w:tr w:rsidR="007F69C1" w14:paraId="748B8F5E" w14:textId="77777777" w:rsidTr="003C225A">
        <w:tc>
          <w:tcPr>
            <w:tcW w:w="3794" w:type="dxa"/>
            <w:vMerge/>
            <w:tcBorders>
              <w:left w:val="single" w:sz="12" w:space="0" w:color="auto"/>
              <w:right w:val="single" w:sz="12" w:space="0" w:color="auto"/>
            </w:tcBorders>
            <w:shd w:val="clear" w:color="auto" w:fill="D9D9D9" w:themeFill="background1" w:themeFillShade="D9"/>
          </w:tcPr>
          <w:p w14:paraId="6A6DCAC1" w14:textId="77777777" w:rsidR="007F69C1" w:rsidRDefault="007F69C1" w:rsidP="007F69C1">
            <w:pPr>
              <w:jc w:val="both"/>
              <w:rPr>
                <w:rFonts w:cs="Arial"/>
              </w:rPr>
            </w:pPr>
          </w:p>
        </w:tc>
        <w:tc>
          <w:tcPr>
            <w:tcW w:w="3685" w:type="dxa"/>
            <w:tcBorders>
              <w:left w:val="single" w:sz="12" w:space="0" w:color="auto"/>
              <w:right w:val="single" w:sz="12" w:space="0" w:color="auto"/>
            </w:tcBorders>
          </w:tcPr>
          <w:p w14:paraId="110840AF" w14:textId="3F96DC89" w:rsidR="007F69C1" w:rsidRDefault="007F69C1" w:rsidP="007F69C1">
            <w:pPr>
              <w:jc w:val="both"/>
              <w:rPr>
                <w:rFonts w:cs="Arial"/>
              </w:rPr>
            </w:pPr>
            <w:r>
              <w:rPr>
                <w:rFonts w:cs="Arial"/>
              </w:rPr>
              <w:t>Expenditure</w:t>
            </w:r>
          </w:p>
        </w:tc>
        <w:tc>
          <w:tcPr>
            <w:tcW w:w="2552" w:type="dxa"/>
            <w:tcBorders>
              <w:left w:val="single" w:sz="12" w:space="0" w:color="auto"/>
              <w:right w:val="single" w:sz="12" w:space="0" w:color="000000"/>
            </w:tcBorders>
          </w:tcPr>
          <w:p w14:paraId="04A622A4" w14:textId="445716F1" w:rsidR="007F69C1" w:rsidRDefault="007F69C1" w:rsidP="007F69C1">
            <w:pPr>
              <w:jc w:val="both"/>
              <w:rPr>
                <w:rFonts w:cs="Arial"/>
              </w:rPr>
            </w:pPr>
            <w:r>
              <w:rPr>
                <w:rFonts w:cs="Arial"/>
              </w:rPr>
              <w:t>C2 – C3</w:t>
            </w:r>
          </w:p>
        </w:tc>
      </w:tr>
      <w:tr w:rsidR="007F69C1" w14:paraId="11715877" w14:textId="77777777" w:rsidTr="003C225A">
        <w:tc>
          <w:tcPr>
            <w:tcW w:w="3794" w:type="dxa"/>
            <w:vMerge/>
            <w:tcBorders>
              <w:left w:val="single" w:sz="12" w:space="0" w:color="auto"/>
              <w:right w:val="single" w:sz="12" w:space="0" w:color="auto"/>
            </w:tcBorders>
            <w:shd w:val="clear" w:color="auto" w:fill="D9D9D9" w:themeFill="background1" w:themeFillShade="D9"/>
          </w:tcPr>
          <w:p w14:paraId="35BDE673" w14:textId="77777777" w:rsidR="007F69C1" w:rsidRDefault="007F69C1" w:rsidP="007F69C1">
            <w:pPr>
              <w:jc w:val="both"/>
              <w:rPr>
                <w:rFonts w:cs="Arial"/>
              </w:rPr>
            </w:pPr>
          </w:p>
        </w:tc>
        <w:tc>
          <w:tcPr>
            <w:tcW w:w="3685" w:type="dxa"/>
            <w:tcBorders>
              <w:left w:val="single" w:sz="12" w:space="0" w:color="auto"/>
              <w:right w:val="single" w:sz="12" w:space="0" w:color="auto"/>
            </w:tcBorders>
          </w:tcPr>
          <w:p w14:paraId="513EA75D" w14:textId="16B97580" w:rsidR="007F69C1" w:rsidRDefault="007F69C1" w:rsidP="007F69C1">
            <w:pPr>
              <w:jc w:val="both"/>
              <w:rPr>
                <w:rFonts w:cs="Arial"/>
              </w:rPr>
            </w:pPr>
            <w:r>
              <w:rPr>
                <w:rFonts w:cs="Arial"/>
              </w:rPr>
              <w:t>Financial Information</w:t>
            </w:r>
          </w:p>
        </w:tc>
        <w:tc>
          <w:tcPr>
            <w:tcW w:w="2552" w:type="dxa"/>
            <w:tcBorders>
              <w:left w:val="single" w:sz="12" w:space="0" w:color="auto"/>
              <w:right w:val="single" w:sz="12" w:space="0" w:color="000000"/>
            </w:tcBorders>
          </w:tcPr>
          <w:p w14:paraId="6BA76F9A" w14:textId="0E53B648" w:rsidR="007F69C1" w:rsidRDefault="007F69C1" w:rsidP="007F69C1">
            <w:pPr>
              <w:jc w:val="both"/>
              <w:rPr>
                <w:rFonts w:cs="Arial"/>
              </w:rPr>
            </w:pPr>
            <w:r>
              <w:rPr>
                <w:rFonts w:cs="Arial"/>
              </w:rPr>
              <w:t>C4 – C5</w:t>
            </w:r>
          </w:p>
        </w:tc>
      </w:tr>
      <w:tr w:rsidR="007F69C1" w14:paraId="7329989E" w14:textId="77777777" w:rsidTr="003C225A">
        <w:tc>
          <w:tcPr>
            <w:tcW w:w="3794" w:type="dxa"/>
            <w:vMerge/>
            <w:tcBorders>
              <w:left w:val="single" w:sz="12" w:space="0" w:color="auto"/>
              <w:right w:val="single" w:sz="12" w:space="0" w:color="auto"/>
            </w:tcBorders>
            <w:shd w:val="clear" w:color="auto" w:fill="D9D9D9" w:themeFill="background1" w:themeFillShade="D9"/>
          </w:tcPr>
          <w:p w14:paraId="76513A99" w14:textId="77777777" w:rsidR="007F69C1" w:rsidRDefault="007F69C1" w:rsidP="007F69C1">
            <w:pPr>
              <w:jc w:val="both"/>
              <w:rPr>
                <w:rFonts w:cs="Arial"/>
              </w:rPr>
            </w:pPr>
          </w:p>
        </w:tc>
        <w:tc>
          <w:tcPr>
            <w:tcW w:w="3685" w:type="dxa"/>
            <w:tcBorders>
              <w:left w:val="single" w:sz="12" w:space="0" w:color="auto"/>
              <w:right w:val="single" w:sz="12" w:space="0" w:color="auto"/>
            </w:tcBorders>
          </w:tcPr>
          <w:p w14:paraId="2541F8E5" w14:textId="7112DABA" w:rsidR="007F69C1" w:rsidRDefault="007F69C1" w:rsidP="007F69C1">
            <w:pPr>
              <w:jc w:val="both"/>
              <w:rPr>
                <w:rFonts w:cs="Arial"/>
              </w:rPr>
            </w:pPr>
            <w:r>
              <w:rPr>
                <w:rFonts w:cs="Arial"/>
              </w:rPr>
              <w:t>Balance sheet</w:t>
            </w:r>
          </w:p>
        </w:tc>
        <w:tc>
          <w:tcPr>
            <w:tcW w:w="2552" w:type="dxa"/>
            <w:tcBorders>
              <w:left w:val="single" w:sz="12" w:space="0" w:color="auto"/>
              <w:right w:val="single" w:sz="12" w:space="0" w:color="000000"/>
            </w:tcBorders>
          </w:tcPr>
          <w:p w14:paraId="6EF61FA9" w14:textId="42127F0F" w:rsidR="007F69C1" w:rsidRDefault="007F69C1" w:rsidP="007F69C1">
            <w:pPr>
              <w:jc w:val="both"/>
              <w:rPr>
                <w:rFonts w:cs="Arial"/>
              </w:rPr>
            </w:pPr>
            <w:r>
              <w:rPr>
                <w:rFonts w:cs="Arial"/>
              </w:rPr>
              <w:t>C6</w:t>
            </w:r>
          </w:p>
        </w:tc>
      </w:tr>
      <w:tr w:rsidR="007F69C1" w14:paraId="1F226DF7" w14:textId="77777777" w:rsidTr="003C225A">
        <w:tc>
          <w:tcPr>
            <w:tcW w:w="3794" w:type="dxa"/>
            <w:vMerge/>
            <w:tcBorders>
              <w:left w:val="single" w:sz="12" w:space="0" w:color="auto"/>
              <w:right w:val="single" w:sz="12" w:space="0" w:color="auto"/>
            </w:tcBorders>
            <w:shd w:val="clear" w:color="auto" w:fill="D9D9D9" w:themeFill="background1" w:themeFillShade="D9"/>
          </w:tcPr>
          <w:p w14:paraId="00559205" w14:textId="77777777" w:rsidR="007F69C1" w:rsidRDefault="007F69C1" w:rsidP="007F69C1">
            <w:pPr>
              <w:jc w:val="both"/>
              <w:rPr>
                <w:rFonts w:cs="Arial"/>
              </w:rPr>
            </w:pPr>
          </w:p>
        </w:tc>
        <w:tc>
          <w:tcPr>
            <w:tcW w:w="3685" w:type="dxa"/>
            <w:tcBorders>
              <w:left w:val="single" w:sz="12" w:space="0" w:color="auto"/>
              <w:right w:val="single" w:sz="12" w:space="0" w:color="auto"/>
            </w:tcBorders>
          </w:tcPr>
          <w:p w14:paraId="6DCF89CD" w14:textId="79A46881" w:rsidR="007F69C1" w:rsidRDefault="007F69C1" w:rsidP="007F69C1">
            <w:pPr>
              <w:jc w:val="both"/>
              <w:rPr>
                <w:rFonts w:cs="Arial"/>
              </w:rPr>
            </w:pPr>
            <w:r>
              <w:rPr>
                <w:rFonts w:cs="Arial"/>
              </w:rPr>
              <w:t>Analysis of funds</w:t>
            </w:r>
          </w:p>
        </w:tc>
        <w:tc>
          <w:tcPr>
            <w:tcW w:w="2552" w:type="dxa"/>
            <w:tcBorders>
              <w:left w:val="single" w:sz="12" w:space="0" w:color="auto"/>
              <w:right w:val="single" w:sz="12" w:space="0" w:color="000000"/>
            </w:tcBorders>
          </w:tcPr>
          <w:p w14:paraId="4DE68252" w14:textId="79F9EEEB" w:rsidR="007F69C1" w:rsidRDefault="007F69C1" w:rsidP="007F69C1">
            <w:pPr>
              <w:jc w:val="both"/>
              <w:rPr>
                <w:rFonts w:cs="Arial"/>
              </w:rPr>
            </w:pPr>
            <w:r>
              <w:rPr>
                <w:rFonts w:cs="Arial"/>
              </w:rPr>
              <w:t>C7</w:t>
            </w:r>
          </w:p>
        </w:tc>
      </w:tr>
      <w:tr w:rsidR="007F69C1" w14:paraId="2370D184" w14:textId="77777777" w:rsidTr="003C225A">
        <w:tc>
          <w:tcPr>
            <w:tcW w:w="3794" w:type="dxa"/>
            <w:vMerge/>
            <w:tcBorders>
              <w:left w:val="single" w:sz="12" w:space="0" w:color="auto"/>
              <w:bottom w:val="single" w:sz="12" w:space="0" w:color="auto"/>
              <w:right w:val="single" w:sz="12" w:space="0" w:color="auto"/>
            </w:tcBorders>
            <w:shd w:val="clear" w:color="auto" w:fill="D9D9D9" w:themeFill="background1" w:themeFillShade="D9"/>
          </w:tcPr>
          <w:p w14:paraId="2D25B5D4" w14:textId="77777777" w:rsidR="007F69C1" w:rsidRDefault="007F69C1" w:rsidP="007F69C1">
            <w:pPr>
              <w:jc w:val="both"/>
              <w:rPr>
                <w:rFonts w:cs="Arial"/>
              </w:rPr>
            </w:pPr>
          </w:p>
        </w:tc>
        <w:tc>
          <w:tcPr>
            <w:tcW w:w="3685" w:type="dxa"/>
            <w:tcBorders>
              <w:left w:val="single" w:sz="12" w:space="0" w:color="auto"/>
              <w:bottom w:val="single" w:sz="12" w:space="0" w:color="auto"/>
              <w:right w:val="single" w:sz="12" w:space="0" w:color="auto"/>
            </w:tcBorders>
          </w:tcPr>
          <w:p w14:paraId="1ABD4974" w14:textId="5290AC37" w:rsidR="007F69C1" w:rsidRDefault="007F69C1" w:rsidP="007F69C1">
            <w:pPr>
              <w:jc w:val="both"/>
              <w:rPr>
                <w:rFonts w:cs="Arial"/>
              </w:rPr>
            </w:pPr>
            <w:r>
              <w:rPr>
                <w:rFonts w:cs="Arial"/>
              </w:rPr>
              <w:t>Tax relief &amp; gift aid</w:t>
            </w:r>
          </w:p>
        </w:tc>
        <w:tc>
          <w:tcPr>
            <w:tcW w:w="2552" w:type="dxa"/>
            <w:tcBorders>
              <w:left w:val="single" w:sz="12" w:space="0" w:color="auto"/>
              <w:bottom w:val="single" w:sz="12" w:space="0" w:color="auto"/>
              <w:right w:val="single" w:sz="12" w:space="0" w:color="000000"/>
            </w:tcBorders>
          </w:tcPr>
          <w:p w14:paraId="6AB7ACE6" w14:textId="730645C4" w:rsidR="007F69C1" w:rsidRDefault="007F69C1" w:rsidP="007F69C1">
            <w:pPr>
              <w:jc w:val="both"/>
              <w:rPr>
                <w:rFonts w:cs="Arial"/>
              </w:rPr>
            </w:pPr>
            <w:r>
              <w:rPr>
                <w:rFonts w:cs="Arial"/>
              </w:rPr>
              <w:t>C8 – C9</w:t>
            </w:r>
          </w:p>
        </w:tc>
      </w:tr>
      <w:tr w:rsidR="007F69C1" w14:paraId="520045FD" w14:textId="77777777" w:rsidTr="003C225A">
        <w:tc>
          <w:tcPr>
            <w:tcW w:w="3794" w:type="dxa"/>
            <w:vMerge w:val="restart"/>
            <w:tcBorders>
              <w:top w:val="single" w:sz="12" w:space="0" w:color="auto"/>
              <w:left w:val="single" w:sz="12" w:space="0" w:color="auto"/>
              <w:right w:val="single" w:sz="12" w:space="0" w:color="auto"/>
            </w:tcBorders>
            <w:shd w:val="clear" w:color="auto" w:fill="D9D9D9" w:themeFill="background1" w:themeFillShade="D9"/>
          </w:tcPr>
          <w:p w14:paraId="25A06860" w14:textId="32B88BF3" w:rsidR="007F69C1" w:rsidRDefault="007F69C1" w:rsidP="007F69C1">
            <w:pPr>
              <w:rPr>
                <w:rFonts w:cs="Arial"/>
              </w:rPr>
            </w:pPr>
            <w:r>
              <w:rPr>
                <w:rFonts w:cs="Arial"/>
              </w:rPr>
              <w:t>D - Learning &amp; participation</w:t>
            </w:r>
          </w:p>
        </w:tc>
        <w:tc>
          <w:tcPr>
            <w:tcW w:w="3685" w:type="dxa"/>
            <w:tcBorders>
              <w:top w:val="single" w:sz="12" w:space="0" w:color="auto"/>
              <w:left w:val="single" w:sz="12" w:space="0" w:color="auto"/>
              <w:right w:val="single" w:sz="12" w:space="0" w:color="auto"/>
            </w:tcBorders>
          </w:tcPr>
          <w:p w14:paraId="15D0E300" w14:textId="7BF7DF57" w:rsidR="007F69C1" w:rsidRDefault="007F69C1" w:rsidP="007F69C1">
            <w:pPr>
              <w:jc w:val="both"/>
              <w:rPr>
                <w:rFonts w:cs="Arial"/>
              </w:rPr>
            </w:pPr>
            <w:r>
              <w:rPr>
                <w:rFonts w:cs="Arial"/>
              </w:rPr>
              <w:t>Development</w:t>
            </w:r>
          </w:p>
        </w:tc>
        <w:tc>
          <w:tcPr>
            <w:tcW w:w="2552" w:type="dxa"/>
            <w:tcBorders>
              <w:top w:val="single" w:sz="12" w:space="0" w:color="auto"/>
              <w:left w:val="single" w:sz="12" w:space="0" w:color="auto"/>
              <w:right w:val="single" w:sz="12" w:space="0" w:color="000000"/>
            </w:tcBorders>
          </w:tcPr>
          <w:p w14:paraId="6CD894D0" w14:textId="021BC7C0" w:rsidR="007F69C1" w:rsidRDefault="007F69C1" w:rsidP="007F69C1">
            <w:pPr>
              <w:jc w:val="both"/>
              <w:rPr>
                <w:rFonts w:cs="Arial"/>
              </w:rPr>
            </w:pPr>
            <w:r>
              <w:rPr>
                <w:rFonts w:cs="Arial"/>
              </w:rPr>
              <w:t>D1 – D3</w:t>
            </w:r>
          </w:p>
        </w:tc>
      </w:tr>
      <w:tr w:rsidR="007F69C1" w14:paraId="14F4BE40" w14:textId="77777777" w:rsidTr="003C225A">
        <w:tc>
          <w:tcPr>
            <w:tcW w:w="3794" w:type="dxa"/>
            <w:vMerge/>
            <w:tcBorders>
              <w:left w:val="single" w:sz="12" w:space="0" w:color="auto"/>
              <w:bottom w:val="single" w:sz="12" w:space="0" w:color="auto"/>
              <w:right w:val="single" w:sz="12" w:space="0" w:color="auto"/>
            </w:tcBorders>
            <w:shd w:val="clear" w:color="auto" w:fill="D9D9D9" w:themeFill="background1" w:themeFillShade="D9"/>
          </w:tcPr>
          <w:p w14:paraId="0307C16E" w14:textId="77777777" w:rsidR="007F69C1" w:rsidRDefault="007F69C1" w:rsidP="007F69C1">
            <w:pPr>
              <w:rPr>
                <w:rFonts w:cs="Arial"/>
              </w:rPr>
            </w:pPr>
          </w:p>
        </w:tc>
        <w:tc>
          <w:tcPr>
            <w:tcW w:w="3685" w:type="dxa"/>
            <w:tcBorders>
              <w:left w:val="single" w:sz="12" w:space="0" w:color="auto"/>
              <w:bottom w:val="single" w:sz="12" w:space="0" w:color="auto"/>
              <w:right w:val="single" w:sz="12" w:space="0" w:color="auto"/>
            </w:tcBorders>
          </w:tcPr>
          <w:p w14:paraId="5B94428B" w14:textId="3164A5F2" w:rsidR="007F69C1" w:rsidRDefault="007F69C1" w:rsidP="007F69C1">
            <w:pPr>
              <w:jc w:val="both"/>
              <w:rPr>
                <w:rFonts w:cs="Arial"/>
              </w:rPr>
            </w:pPr>
            <w:r>
              <w:rPr>
                <w:rFonts w:cs="Arial"/>
              </w:rPr>
              <w:t>Educational engagements</w:t>
            </w:r>
          </w:p>
        </w:tc>
        <w:tc>
          <w:tcPr>
            <w:tcW w:w="2552" w:type="dxa"/>
            <w:tcBorders>
              <w:left w:val="single" w:sz="12" w:space="0" w:color="auto"/>
              <w:bottom w:val="single" w:sz="12" w:space="0" w:color="auto"/>
              <w:right w:val="single" w:sz="12" w:space="0" w:color="000000"/>
            </w:tcBorders>
          </w:tcPr>
          <w:p w14:paraId="61C9C76E" w14:textId="368D2231" w:rsidR="007F69C1" w:rsidRDefault="007F69C1" w:rsidP="007F69C1">
            <w:pPr>
              <w:jc w:val="both"/>
              <w:rPr>
                <w:rFonts w:cs="Arial"/>
              </w:rPr>
            </w:pPr>
            <w:r>
              <w:rPr>
                <w:rFonts w:cs="Arial"/>
              </w:rPr>
              <w:t>D4 – D7</w:t>
            </w:r>
          </w:p>
        </w:tc>
      </w:tr>
      <w:tr w:rsidR="007F69C1" w14:paraId="616FD2BD" w14:textId="77777777" w:rsidTr="003C225A">
        <w:tc>
          <w:tcPr>
            <w:tcW w:w="37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89CA68" w14:textId="3136020D" w:rsidR="007F69C1" w:rsidRDefault="007F69C1" w:rsidP="007F69C1">
            <w:pPr>
              <w:jc w:val="both"/>
              <w:rPr>
                <w:rFonts w:cs="Arial"/>
              </w:rPr>
            </w:pPr>
            <w:r>
              <w:rPr>
                <w:rFonts w:cs="Arial"/>
              </w:rPr>
              <w:t>E - International</w:t>
            </w:r>
          </w:p>
        </w:tc>
        <w:tc>
          <w:tcPr>
            <w:tcW w:w="3685" w:type="dxa"/>
            <w:tcBorders>
              <w:top w:val="single" w:sz="12" w:space="0" w:color="auto"/>
              <w:left w:val="single" w:sz="12" w:space="0" w:color="auto"/>
              <w:bottom w:val="single" w:sz="12" w:space="0" w:color="auto"/>
              <w:right w:val="single" w:sz="12" w:space="0" w:color="auto"/>
            </w:tcBorders>
          </w:tcPr>
          <w:p w14:paraId="1426ED46" w14:textId="274B31FA" w:rsidR="007F69C1" w:rsidRDefault="007F69C1" w:rsidP="007F69C1">
            <w:pPr>
              <w:jc w:val="both"/>
              <w:rPr>
                <w:rFonts w:cs="Arial"/>
              </w:rPr>
            </w:pPr>
            <w:r>
              <w:rPr>
                <w:rFonts w:cs="Arial"/>
              </w:rPr>
              <w:t>International Activity</w:t>
            </w:r>
          </w:p>
        </w:tc>
        <w:tc>
          <w:tcPr>
            <w:tcW w:w="2552" w:type="dxa"/>
            <w:tcBorders>
              <w:top w:val="single" w:sz="12" w:space="0" w:color="auto"/>
              <w:left w:val="single" w:sz="12" w:space="0" w:color="auto"/>
              <w:bottom w:val="single" w:sz="12" w:space="0" w:color="auto"/>
              <w:right w:val="single" w:sz="12" w:space="0" w:color="000000"/>
            </w:tcBorders>
          </w:tcPr>
          <w:p w14:paraId="3E566758" w14:textId="264BDBF8" w:rsidR="007F69C1" w:rsidRDefault="007F69C1" w:rsidP="007F69C1">
            <w:pPr>
              <w:jc w:val="both"/>
              <w:rPr>
                <w:rFonts w:cs="Arial"/>
              </w:rPr>
            </w:pPr>
            <w:r>
              <w:rPr>
                <w:rFonts w:cs="Arial"/>
              </w:rPr>
              <w:t>E1</w:t>
            </w:r>
          </w:p>
        </w:tc>
      </w:tr>
      <w:tr w:rsidR="007F69C1" w14:paraId="59A408E5" w14:textId="77777777" w:rsidTr="003C225A">
        <w:tc>
          <w:tcPr>
            <w:tcW w:w="37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9F47D52" w14:textId="63689A37" w:rsidR="007F69C1" w:rsidRDefault="007F69C1" w:rsidP="007F69C1">
            <w:pPr>
              <w:jc w:val="both"/>
              <w:rPr>
                <w:rFonts w:cs="Arial"/>
              </w:rPr>
            </w:pPr>
            <w:r>
              <w:rPr>
                <w:rFonts w:cs="Arial"/>
              </w:rPr>
              <w:t>F - IPSOs only</w:t>
            </w:r>
          </w:p>
        </w:tc>
        <w:tc>
          <w:tcPr>
            <w:tcW w:w="3685" w:type="dxa"/>
            <w:tcBorders>
              <w:top w:val="single" w:sz="12" w:space="0" w:color="auto"/>
              <w:left w:val="single" w:sz="12" w:space="0" w:color="auto"/>
              <w:bottom w:val="single" w:sz="12" w:space="0" w:color="auto"/>
              <w:right w:val="single" w:sz="12" w:space="0" w:color="auto"/>
            </w:tcBorders>
          </w:tcPr>
          <w:p w14:paraId="53787267" w14:textId="7BCCC1D3" w:rsidR="007F69C1" w:rsidRDefault="007F69C1" w:rsidP="007F69C1">
            <w:pPr>
              <w:jc w:val="both"/>
              <w:rPr>
                <w:rFonts w:cs="Arial"/>
              </w:rPr>
            </w:pPr>
            <w:r>
              <w:rPr>
                <w:rFonts w:cs="Arial"/>
              </w:rPr>
              <w:t>IPSO engagement</w:t>
            </w:r>
          </w:p>
        </w:tc>
        <w:tc>
          <w:tcPr>
            <w:tcW w:w="2552" w:type="dxa"/>
            <w:tcBorders>
              <w:top w:val="single" w:sz="12" w:space="0" w:color="auto"/>
              <w:left w:val="single" w:sz="12" w:space="0" w:color="auto"/>
              <w:bottom w:val="single" w:sz="12" w:space="0" w:color="auto"/>
              <w:right w:val="single" w:sz="12" w:space="0" w:color="auto"/>
            </w:tcBorders>
          </w:tcPr>
          <w:p w14:paraId="406522D5" w14:textId="05E3E100" w:rsidR="007F69C1" w:rsidRDefault="007F69C1" w:rsidP="007F69C1">
            <w:pPr>
              <w:jc w:val="both"/>
              <w:rPr>
                <w:rFonts w:cs="Arial"/>
              </w:rPr>
            </w:pPr>
            <w:r>
              <w:rPr>
                <w:rFonts w:cs="Arial"/>
              </w:rPr>
              <w:t>F1 – F3</w:t>
            </w:r>
          </w:p>
        </w:tc>
      </w:tr>
      <w:tr w:rsidR="007F69C1" w14:paraId="7337C480" w14:textId="77777777" w:rsidTr="003C225A">
        <w:tc>
          <w:tcPr>
            <w:tcW w:w="37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B8026C9" w14:textId="230D9890" w:rsidR="007F69C1" w:rsidRDefault="007F69C1" w:rsidP="007F69C1">
            <w:pPr>
              <w:jc w:val="both"/>
              <w:rPr>
                <w:rFonts w:cs="Arial"/>
              </w:rPr>
            </w:pPr>
            <w:r>
              <w:rPr>
                <w:rFonts w:cs="Arial"/>
              </w:rPr>
              <w:t>G – Literature organisations only</w:t>
            </w:r>
          </w:p>
        </w:tc>
        <w:tc>
          <w:tcPr>
            <w:tcW w:w="3685" w:type="dxa"/>
            <w:tcBorders>
              <w:top w:val="single" w:sz="12" w:space="0" w:color="auto"/>
              <w:left w:val="single" w:sz="12" w:space="0" w:color="auto"/>
              <w:bottom w:val="single" w:sz="12" w:space="0" w:color="auto"/>
              <w:right w:val="single" w:sz="12" w:space="0" w:color="auto"/>
            </w:tcBorders>
          </w:tcPr>
          <w:p w14:paraId="4E5C9388" w14:textId="5A817847" w:rsidR="007F69C1" w:rsidRDefault="007F69C1" w:rsidP="007F69C1">
            <w:pPr>
              <w:jc w:val="both"/>
              <w:rPr>
                <w:rFonts w:cs="Arial"/>
              </w:rPr>
            </w:pPr>
            <w:r>
              <w:rPr>
                <w:rFonts w:cs="Arial"/>
              </w:rPr>
              <w:t>Publications</w:t>
            </w:r>
          </w:p>
        </w:tc>
        <w:tc>
          <w:tcPr>
            <w:tcW w:w="2552" w:type="dxa"/>
            <w:tcBorders>
              <w:top w:val="single" w:sz="12" w:space="0" w:color="auto"/>
              <w:left w:val="single" w:sz="12" w:space="0" w:color="auto"/>
              <w:bottom w:val="single" w:sz="12" w:space="0" w:color="auto"/>
              <w:right w:val="single" w:sz="12" w:space="0" w:color="auto"/>
            </w:tcBorders>
          </w:tcPr>
          <w:p w14:paraId="5094B02E" w14:textId="7ACC7073" w:rsidR="007F69C1" w:rsidRDefault="002956C2" w:rsidP="007F69C1">
            <w:pPr>
              <w:jc w:val="both"/>
              <w:rPr>
                <w:rFonts w:cs="Arial"/>
              </w:rPr>
            </w:pPr>
            <w:r>
              <w:rPr>
                <w:rFonts w:cs="Arial"/>
              </w:rPr>
              <w:t>G1 – G3</w:t>
            </w:r>
          </w:p>
        </w:tc>
      </w:tr>
    </w:tbl>
    <w:p w14:paraId="3FDE6171" w14:textId="77777777" w:rsidR="0018550F" w:rsidRPr="00D560C7" w:rsidRDefault="0018550F" w:rsidP="00D560C7">
      <w:pPr>
        <w:jc w:val="both"/>
        <w:rPr>
          <w:rFonts w:cs="Arial"/>
        </w:rPr>
      </w:pPr>
    </w:p>
    <w:p w14:paraId="6183C85F" w14:textId="77777777" w:rsidR="009459E4" w:rsidRDefault="009459E4" w:rsidP="00B03BEA">
      <w:pPr>
        <w:pStyle w:val="Heading1"/>
      </w:pPr>
    </w:p>
    <w:p w14:paraId="0EE1E566" w14:textId="77777777" w:rsidR="009459E4" w:rsidRDefault="009459E4" w:rsidP="00B03BEA">
      <w:pPr>
        <w:pStyle w:val="Heading1"/>
      </w:pPr>
    </w:p>
    <w:p w14:paraId="6EE1CC64" w14:textId="77777777" w:rsidR="009459E4" w:rsidRDefault="009459E4" w:rsidP="00B03BEA">
      <w:pPr>
        <w:pStyle w:val="Heading1"/>
      </w:pPr>
    </w:p>
    <w:p w14:paraId="10B32116" w14:textId="77777777" w:rsidR="009459E4" w:rsidRDefault="009459E4" w:rsidP="00B03BEA">
      <w:pPr>
        <w:pStyle w:val="Heading1"/>
      </w:pPr>
    </w:p>
    <w:p w14:paraId="4DB2D7C5" w14:textId="77777777" w:rsidR="009459E4" w:rsidRDefault="009459E4" w:rsidP="00B03BEA">
      <w:pPr>
        <w:pStyle w:val="Heading1"/>
      </w:pPr>
    </w:p>
    <w:p w14:paraId="37B50E76" w14:textId="77777777" w:rsidR="009459E4" w:rsidRDefault="009459E4" w:rsidP="00B03BEA">
      <w:pPr>
        <w:pStyle w:val="Heading1"/>
      </w:pPr>
    </w:p>
    <w:p w14:paraId="571B80DE" w14:textId="77777777" w:rsidR="009459E4" w:rsidRDefault="009459E4" w:rsidP="00B03BEA">
      <w:pPr>
        <w:pStyle w:val="Heading1"/>
      </w:pPr>
    </w:p>
    <w:p w14:paraId="0471DE56" w14:textId="77777777" w:rsidR="009459E4" w:rsidRDefault="009459E4" w:rsidP="00B03BEA">
      <w:pPr>
        <w:pStyle w:val="Heading1"/>
      </w:pPr>
    </w:p>
    <w:p w14:paraId="71F0BA66" w14:textId="77777777" w:rsidR="009459E4" w:rsidRDefault="009459E4" w:rsidP="00B03BEA">
      <w:pPr>
        <w:pStyle w:val="Heading1"/>
      </w:pPr>
    </w:p>
    <w:p w14:paraId="1A56BDDF" w14:textId="77777777" w:rsidR="009459E4" w:rsidRDefault="009459E4" w:rsidP="00B03BEA">
      <w:pPr>
        <w:pStyle w:val="Heading1"/>
      </w:pPr>
    </w:p>
    <w:p w14:paraId="0D98FC5A" w14:textId="77777777" w:rsidR="009459E4" w:rsidRDefault="009459E4" w:rsidP="00B03BEA">
      <w:pPr>
        <w:pStyle w:val="Heading1"/>
      </w:pPr>
    </w:p>
    <w:p w14:paraId="7CF17259" w14:textId="77777777" w:rsidR="009459E4" w:rsidRDefault="009459E4" w:rsidP="00B03BEA">
      <w:pPr>
        <w:pStyle w:val="Heading1"/>
      </w:pPr>
    </w:p>
    <w:p w14:paraId="4341CFF7" w14:textId="77777777" w:rsidR="009459E4" w:rsidRDefault="009459E4" w:rsidP="00B03BEA">
      <w:pPr>
        <w:pStyle w:val="Heading1"/>
      </w:pPr>
    </w:p>
    <w:p w14:paraId="382DA6FB" w14:textId="77777777" w:rsidR="009459E4" w:rsidRDefault="009459E4" w:rsidP="00B03BEA">
      <w:pPr>
        <w:pStyle w:val="Heading1"/>
      </w:pPr>
    </w:p>
    <w:p w14:paraId="20C347C3" w14:textId="77777777" w:rsidR="009459E4" w:rsidRDefault="009459E4" w:rsidP="00B03BEA">
      <w:pPr>
        <w:pStyle w:val="Heading1"/>
      </w:pPr>
    </w:p>
    <w:p w14:paraId="13E7E442" w14:textId="77777777" w:rsidR="009459E4" w:rsidRDefault="009459E4" w:rsidP="00B03BEA">
      <w:pPr>
        <w:pStyle w:val="Heading1"/>
      </w:pPr>
    </w:p>
    <w:p w14:paraId="40702CCA" w14:textId="77777777" w:rsidR="009459E4" w:rsidRDefault="009459E4" w:rsidP="00B03BEA">
      <w:pPr>
        <w:pStyle w:val="Heading1"/>
      </w:pPr>
    </w:p>
    <w:p w14:paraId="1F3E107B" w14:textId="77777777" w:rsidR="009459E4" w:rsidRDefault="009459E4" w:rsidP="00B03BEA">
      <w:pPr>
        <w:pStyle w:val="Heading1"/>
      </w:pPr>
    </w:p>
    <w:p w14:paraId="61AD75E3" w14:textId="77777777" w:rsidR="009459E4" w:rsidRDefault="009459E4" w:rsidP="00B03BEA">
      <w:pPr>
        <w:pStyle w:val="Heading1"/>
      </w:pPr>
    </w:p>
    <w:p w14:paraId="7EBE614F" w14:textId="77777777" w:rsidR="009459E4" w:rsidRDefault="009459E4" w:rsidP="00B03BEA">
      <w:pPr>
        <w:pStyle w:val="Heading1"/>
      </w:pPr>
    </w:p>
    <w:p w14:paraId="1504802A" w14:textId="77777777" w:rsidR="009459E4" w:rsidRDefault="009459E4" w:rsidP="00B03BEA">
      <w:pPr>
        <w:pStyle w:val="Heading1"/>
      </w:pPr>
    </w:p>
    <w:p w14:paraId="188C0449" w14:textId="77777777" w:rsidR="009459E4" w:rsidRDefault="009459E4" w:rsidP="00B03BEA">
      <w:pPr>
        <w:pStyle w:val="Heading1"/>
      </w:pPr>
    </w:p>
    <w:p w14:paraId="19B856F4" w14:textId="77777777" w:rsidR="009459E4" w:rsidRDefault="009459E4" w:rsidP="00B03BEA">
      <w:pPr>
        <w:pStyle w:val="Heading1"/>
      </w:pPr>
    </w:p>
    <w:p w14:paraId="401A6121" w14:textId="77777777" w:rsidR="009459E4" w:rsidRDefault="009459E4" w:rsidP="00B03BEA">
      <w:pPr>
        <w:pStyle w:val="Heading1"/>
      </w:pPr>
    </w:p>
    <w:p w14:paraId="42F014FD" w14:textId="77777777" w:rsidR="009459E4" w:rsidRDefault="009459E4" w:rsidP="00B03BEA">
      <w:pPr>
        <w:pStyle w:val="Heading1"/>
      </w:pPr>
    </w:p>
    <w:p w14:paraId="3E6B86F3" w14:textId="77777777" w:rsidR="009459E4" w:rsidRDefault="009459E4" w:rsidP="00B03BEA">
      <w:pPr>
        <w:pStyle w:val="Heading1"/>
      </w:pPr>
    </w:p>
    <w:p w14:paraId="28F66B41" w14:textId="77777777" w:rsidR="009459E4" w:rsidRDefault="009459E4" w:rsidP="00B03BEA">
      <w:pPr>
        <w:pStyle w:val="Heading1"/>
      </w:pPr>
    </w:p>
    <w:p w14:paraId="3752FC08" w14:textId="77777777" w:rsidR="009459E4" w:rsidRDefault="009459E4" w:rsidP="00B03BEA">
      <w:pPr>
        <w:pStyle w:val="Heading1"/>
      </w:pPr>
    </w:p>
    <w:p w14:paraId="3A3A6BD9" w14:textId="77777777" w:rsidR="009459E4" w:rsidRDefault="009459E4" w:rsidP="00B03BEA">
      <w:pPr>
        <w:pStyle w:val="Heading1"/>
      </w:pPr>
    </w:p>
    <w:p w14:paraId="63C928C9" w14:textId="77777777" w:rsidR="009459E4" w:rsidRDefault="009459E4" w:rsidP="00B03BEA">
      <w:pPr>
        <w:pStyle w:val="Heading1"/>
      </w:pPr>
    </w:p>
    <w:p w14:paraId="0FF533DF" w14:textId="77777777" w:rsidR="009459E4" w:rsidRDefault="009459E4" w:rsidP="00B03BEA">
      <w:pPr>
        <w:pStyle w:val="Heading1"/>
      </w:pPr>
    </w:p>
    <w:p w14:paraId="6E2A41F6" w14:textId="77777777" w:rsidR="009459E4" w:rsidRDefault="009459E4" w:rsidP="00B03BEA">
      <w:pPr>
        <w:pStyle w:val="Heading1"/>
      </w:pPr>
    </w:p>
    <w:p w14:paraId="0EAEB909" w14:textId="77777777" w:rsidR="009459E4" w:rsidRDefault="009459E4" w:rsidP="00B03BEA">
      <w:pPr>
        <w:pStyle w:val="Heading1"/>
      </w:pPr>
    </w:p>
    <w:p w14:paraId="05DB398B" w14:textId="77777777" w:rsidR="006959E9" w:rsidRDefault="006959E9" w:rsidP="00B03BEA">
      <w:pPr>
        <w:pStyle w:val="Heading1"/>
      </w:pPr>
    </w:p>
    <w:p w14:paraId="4A6B7929" w14:textId="40793B0D" w:rsidR="001B3303" w:rsidRDefault="001B3303" w:rsidP="00B03BEA">
      <w:pPr>
        <w:pStyle w:val="Heading1"/>
      </w:pPr>
      <w:r w:rsidRPr="001B3303">
        <w:lastRenderedPageBreak/>
        <w:t xml:space="preserve">SECTION A </w:t>
      </w:r>
      <w:r>
        <w:t>–</w:t>
      </w:r>
      <w:r w:rsidRPr="001B3303">
        <w:t xml:space="preserve"> WORKFORCE</w:t>
      </w:r>
    </w:p>
    <w:p w14:paraId="4B144AC9" w14:textId="0FE17D51" w:rsidR="001B3303" w:rsidRDefault="00B22AFF" w:rsidP="001153D6">
      <w:pPr>
        <w:spacing w:line="320" w:lineRule="atLeast"/>
        <w:jc w:val="both"/>
        <w:rPr>
          <w:szCs w:val="24"/>
        </w:rPr>
      </w:pPr>
      <w:r>
        <w:rPr>
          <w:szCs w:val="24"/>
        </w:rPr>
        <w:t xml:space="preserve">This section collects the demographic details of your workforce. It is split into </w:t>
      </w:r>
      <w:r w:rsidR="0031591D">
        <w:rPr>
          <w:szCs w:val="24"/>
        </w:rPr>
        <w:t xml:space="preserve">permanent staff, contractual/freelance staff, volunteers, board members and </w:t>
      </w:r>
      <w:r w:rsidR="00107C3F">
        <w:rPr>
          <w:szCs w:val="24"/>
        </w:rPr>
        <w:t xml:space="preserve">senior </w:t>
      </w:r>
      <w:r w:rsidR="0031591D">
        <w:rPr>
          <w:szCs w:val="24"/>
        </w:rPr>
        <w:t>leadership</w:t>
      </w:r>
      <w:r w:rsidR="00107C3F">
        <w:rPr>
          <w:szCs w:val="24"/>
        </w:rPr>
        <w:t>.</w:t>
      </w:r>
      <w:r w:rsidR="00637D6B">
        <w:rPr>
          <w:szCs w:val="24"/>
        </w:rPr>
        <w:t xml:space="preserve"> These should be staff who are directly contracted by your organisation, you don’t need to collect data on agency or </w:t>
      </w:r>
      <w:r w:rsidR="00AB1D2E">
        <w:rPr>
          <w:szCs w:val="24"/>
        </w:rPr>
        <w:t>third</w:t>
      </w:r>
      <w:r w:rsidR="00DF1B00">
        <w:rPr>
          <w:szCs w:val="24"/>
        </w:rPr>
        <w:t>-</w:t>
      </w:r>
      <w:r w:rsidR="00AB1D2E">
        <w:rPr>
          <w:szCs w:val="24"/>
        </w:rPr>
        <w:t>party staff.</w:t>
      </w:r>
      <w:r w:rsidR="002E74E5">
        <w:rPr>
          <w:szCs w:val="24"/>
        </w:rPr>
        <w:t xml:space="preserve"> </w:t>
      </w:r>
    </w:p>
    <w:p w14:paraId="672843C7" w14:textId="0EBD27C6" w:rsidR="00294CCE" w:rsidRDefault="00294CCE" w:rsidP="00BC7757">
      <w:pPr>
        <w:spacing w:line="320" w:lineRule="atLeast"/>
        <w:jc w:val="both"/>
        <w:rPr>
          <w:szCs w:val="24"/>
        </w:rPr>
      </w:pPr>
    </w:p>
    <w:tbl>
      <w:tblPr>
        <w:tblStyle w:val="TableGrid"/>
        <w:tblW w:w="9639" w:type="dxa"/>
        <w:tblInd w:w="-5" w:type="dxa"/>
        <w:tblCellMar>
          <w:top w:w="57" w:type="dxa"/>
          <w:bottom w:w="57" w:type="dxa"/>
        </w:tblCellMar>
        <w:tblLook w:val="04A0" w:firstRow="1" w:lastRow="0" w:firstColumn="1" w:lastColumn="0" w:noHBand="0" w:noVBand="1"/>
      </w:tblPr>
      <w:tblGrid>
        <w:gridCol w:w="2665"/>
        <w:gridCol w:w="6974"/>
      </w:tblGrid>
      <w:tr w:rsidR="00294CCE" w:rsidRPr="0022690B" w14:paraId="0361EEE6" w14:textId="77777777" w:rsidTr="000C0C1E">
        <w:tc>
          <w:tcPr>
            <w:tcW w:w="266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86A611B" w14:textId="77777777" w:rsidR="00294CCE" w:rsidRPr="0022690B" w:rsidRDefault="00294CCE" w:rsidP="00EA3C5F">
            <w:pPr>
              <w:jc w:val="both"/>
              <w:rPr>
                <w:lang w:eastAsia="en-GB"/>
              </w:rPr>
            </w:pPr>
            <w:r w:rsidRPr="0022690B">
              <w:rPr>
                <w:lang w:eastAsia="en-GB"/>
              </w:rPr>
              <w:t>Contract Type</w:t>
            </w:r>
          </w:p>
        </w:tc>
        <w:tc>
          <w:tcPr>
            <w:tcW w:w="697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41C0E6B" w14:textId="77777777" w:rsidR="00294CCE" w:rsidRPr="0022690B" w:rsidRDefault="00294CCE" w:rsidP="00EA3C5F">
            <w:pPr>
              <w:jc w:val="both"/>
              <w:rPr>
                <w:lang w:eastAsia="en-GB"/>
              </w:rPr>
            </w:pPr>
            <w:r w:rsidRPr="0022690B">
              <w:rPr>
                <w:lang w:eastAsia="en-GB"/>
              </w:rPr>
              <w:t>Definition</w:t>
            </w:r>
          </w:p>
        </w:tc>
      </w:tr>
      <w:tr w:rsidR="00294CCE" w:rsidRPr="00BE2873" w14:paraId="60DA563B" w14:textId="77777777" w:rsidTr="000C0C1E">
        <w:tc>
          <w:tcPr>
            <w:tcW w:w="266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16A0BB" w14:textId="77777777" w:rsidR="00294CCE" w:rsidRDefault="00294CCE" w:rsidP="00EA3C5F">
            <w:pPr>
              <w:jc w:val="both"/>
              <w:rPr>
                <w:lang w:eastAsia="en-GB"/>
              </w:rPr>
            </w:pPr>
            <w:r w:rsidRPr="0022690B">
              <w:rPr>
                <w:lang w:eastAsia="en-GB"/>
              </w:rPr>
              <w:t>Permanent Staff</w:t>
            </w:r>
          </w:p>
          <w:p w14:paraId="02210219" w14:textId="77777777" w:rsidR="00294CCE" w:rsidRDefault="00294CCE" w:rsidP="00EA3C5F">
            <w:pPr>
              <w:jc w:val="both"/>
              <w:rPr>
                <w:lang w:eastAsia="en-GB"/>
              </w:rPr>
            </w:pPr>
          </w:p>
          <w:p w14:paraId="475A3C98" w14:textId="77777777" w:rsidR="00294CCE" w:rsidRPr="0022690B" w:rsidRDefault="00294CCE" w:rsidP="00EA3C5F">
            <w:pPr>
              <w:jc w:val="both"/>
              <w:rPr>
                <w:lang w:eastAsia="en-GB"/>
              </w:rPr>
            </w:pPr>
          </w:p>
        </w:tc>
        <w:tc>
          <w:tcPr>
            <w:tcW w:w="6974" w:type="dxa"/>
            <w:tcBorders>
              <w:top w:val="single" w:sz="12" w:space="0" w:color="auto"/>
              <w:left w:val="single" w:sz="12" w:space="0" w:color="auto"/>
              <w:bottom w:val="single" w:sz="12" w:space="0" w:color="auto"/>
              <w:right w:val="single" w:sz="12" w:space="0" w:color="auto"/>
            </w:tcBorders>
          </w:tcPr>
          <w:p w14:paraId="6BD35FF2" w14:textId="77777777" w:rsidR="00294CCE" w:rsidRDefault="00294CCE" w:rsidP="00EA3C5F">
            <w:pPr>
              <w:jc w:val="both"/>
              <w:rPr>
                <w:szCs w:val="24"/>
              </w:rPr>
            </w:pPr>
            <w:r w:rsidRPr="0022690B">
              <w:rPr>
                <w:lang w:eastAsia="en-GB"/>
              </w:rPr>
              <w:t>Staff employed on permanent contracts as at 31</w:t>
            </w:r>
            <w:r w:rsidRPr="0022690B">
              <w:rPr>
                <w:vertAlign w:val="superscript"/>
                <w:lang w:eastAsia="en-GB"/>
              </w:rPr>
              <w:t>st</w:t>
            </w:r>
            <w:r w:rsidRPr="0022690B">
              <w:rPr>
                <w:lang w:eastAsia="en-GB"/>
              </w:rPr>
              <w:t xml:space="preserve"> March. Permanent staff who have left the organisation before this date should not be counted regardless of their length of service. </w:t>
            </w:r>
            <w:r w:rsidRPr="0022690B">
              <w:rPr>
                <w:szCs w:val="24"/>
              </w:rPr>
              <w:t>Please count staff on fixed term contracts of 52 weeks or more as permanent.</w:t>
            </w:r>
          </w:p>
          <w:p w14:paraId="2714B7C2" w14:textId="77777777" w:rsidR="00294CCE" w:rsidRPr="00BE2873" w:rsidRDefault="00294CCE" w:rsidP="00EA3C5F">
            <w:pPr>
              <w:jc w:val="both"/>
              <w:rPr>
                <w:szCs w:val="24"/>
              </w:rPr>
            </w:pPr>
          </w:p>
        </w:tc>
      </w:tr>
      <w:tr w:rsidR="00294CCE" w:rsidRPr="00476278" w14:paraId="2FB2CBF1" w14:textId="77777777" w:rsidTr="000C0C1E">
        <w:tc>
          <w:tcPr>
            <w:tcW w:w="266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32AFD96" w14:textId="77777777" w:rsidR="00294CCE" w:rsidRDefault="00294CCE" w:rsidP="00EA3C5F">
            <w:pPr>
              <w:rPr>
                <w:lang w:eastAsia="en-GB"/>
              </w:rPr>
            </w:pPr>
            <w:r w:rsidRPr="0022690B">
              <w:rPr>
                <w:lang w:eastAsia="en-GB"/>
              </w:rPr>
              <w:t>Contractual, Freelance, and Commissioned Staff</w:t>
            </w:r>
          </w:p>
          <w:p w14:paraId="134F2967" w14:textId="77777777" w:rsidR="00294CCE" w:rsidRDefault="00294CCE" w:rsidP="00EA3C5F">
            <w:pPr>
              <w:jc w:val="both"/>
              <w:rPr>
                <w:lang w:eastAsia="en-GB"/>
              </w:rPr>
            </w:pPr>
          </w:p>
          <w:p w14:paraId="5EF419F3" w14:textId="77777777" w:rsidR="00294CCE" w:rsidRPr="0022690B" w:rsidRDefault="00294CCE" w:rsidP="00EA3C5F">
            <w:pPr>
              <w:jc w:val="both"/>
              <w:rPr>
                <w:lang w:eastAsia="en-GB"/>
              </w:rPr>
            </w:pPr>
          </w:p>
        </w:tc>
        <w:tc>
          <w:tcPr>
            <w:tcW w:w="6974" w:type="dxa"/>
            <w:tcBorders>
              <w:top w:val="single" w:sz="12" w:space="0" w:color="auto"/>
              <w:left w:val="single" w:sz="12" w:space="0" w:color="auto"/>
              <w:bottom w:val="single" w:sz="12" w:space="0" w:color="auto"/>
              <w:right w:val="single" w:sz="12" w:space="0" w:color="auto"/>
            </w:tcBorders>
          </w:tcPr>
          <w:p w14:paraId="55946EB2" w14:textId="77777777" w:rsidR="00294CCE" w:rsidRDefault="00294CCE" w:rsidP="00EA3C5F">
            <w:pPr>
              <w:spacing w:line="320" w:lineRule="atLeast"/>
              <w:jc w:val="both"/>
              <w:rPr>
                <w:szCs w:val="24"/>
              </w:rPr>
            </w:pPr>
            <w:r w:rsidRPr="0022690B">
              <w:rPr>
                <w:szCs w:val="24"/>
              </w:rPr>
              <w:t xml:space="preserve">Provide details of all Contractual, Freelance, and Commissioned Staff who have worked for your organisation </w:t>
            </w:r>
            <w:r>
              <w:rPr>
                <w:szCs w:val="24"/>
              </w:rPr>
              <w:t xml:space="preserve">for a minimum of 2 weeks, or on at least 5 separate occasions </w:t>
            </w:r>
            <w:r w:rsidRPr="0022690B">
              <w:rPr>
                <w:szCs w:val="24"/>
              </w:rPr>
              <w:t>at any point between 1</w:t>
            </w:r>
            <w:r w:rsidRPr="0022690B">
              <w:rPr>
                <w:szCs w:val="24"/>
                <w:vertAlign w:val="superscript"/>
              </w:rPr>
              <w:t>st</w:t>
            </w:r>
            <w:r w:rsidRPr="0022690B">
              <w:rPr>
                <w:szCs w:val="24"/>
              </w:rPr>
              <w:t xml:space="preserve"> April and 31</w:t>
            </w:r>
            <w:r w:rsidRPr="0022690B">
              <w:rPr>
                <w:szCs w:val="24"/>
                <w:vertAlign w:val="superscript"/>
              </w:rPr>
              <w:t>st</w:t>
            </w:r>
            <w:r w:rsidRPr="0022690B">
              <w:rPr>
                <w:szCs w:val="24"/>
              </w:rPr>
              <w:t xml:space="preserve"> March inclusive.</w:t>
            </w:r>
          </w:p>
          <w:p w14:paraId="3A678053" w14:textId="77777777" w:rsidR="00294CCE" w:rsidRPr="00476278" w:rsidRDefault="00294CCE" w:rsidP="00EA3C5F">
            <w:pPr>
              <w:spacing w:line="320" w:lineRule="atLeast"/>
              <w:jc w:val="both"/>
              <w:rPr>
                <w:szCs w:val="24"/>
              </w:rPr>
            </w:pPr>
          </w:p>
        </w:tc>
      </w:tr>
      <w:tr w:rsidR="00294CCE" w:rsidRPr="00762F43" w14:paraId="74C4F644" w14:textId="77777777" w:rsidTr="000C0C1E">
        <w:tc>
          <w:tcPr>
            <w:tcW w:w="266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46A394" w14:textId="77777777" w:rsidR="00294CCE" w:rsidRDefault="00294CCE" w:rsidP="00EA3C5F">
            <w:pPr>
              <w:jc w:val="both"/>
              <w:rPr>
                <w:lang w:eastAsia="en-GB"/>
              </w:rPr>
            </w:pPr>
            <w:r w:rsidRPr="0022690B">
              <w:rPr>
                <w:lang w:eastAsia="en-GB"/>
              </w:rPr>
              <w:t>Voluntary</w:t>
            </w:r>
          </w:p>
          <w:p w14:paraId="25FE6C76" w14:textId="77777777" w:rsidR="00294CCE" w:rsidRDefault="00294CCE" w:rsidP="00EA3C5F">
            <w:pPr>
              <w:jc w:val="both"/>
              <w:rPr>
                <w:lang w:eastAsia="en-GB"/>
              </w:rPr>
            </w:pPr>
          </w:p>
          <w:p w14:paraId="2C93C2E9" w14:textId="77777777" w:rsidR="00294CCE" w:rsidRPr="0022690B" w:rsidRDefault="00294CCE" w:rsidP="00EA3C5F">
            <w:pPr>
              <w:jc w:val="both"/>
              <w:rPr>
                <w:lang w:eastAsia="en-GB"/>
              </w:rPr>
            </w:pPr>
          </w:p>
        </w:tc>
        <w:tc>
          <w:tcPr>
            <w:tcW w:w="6974" w:type="dxa"/>
            <w:tcBorders>
              <w:top w:val="single" w:sz="12" w:space="0" w:color="auto"/>
              <w:left w:val="single" w:sz="12" w:space="0" w:color="auto"/>
              <w:bottom w:val="single" w:sz="12" w:space="0" w:color="auto"/>
              <w:right w:val="single" w:sz="12" w:space="0" w:color="auto"/>
            </w:tcBorders>
          </w:tcPr>
          <w:p w14:paraId="69D1688B" w14:textId="77777777" w:rsidR="00294CCE" w:rsidRDefault="00294CCE" w:rsidP="00BF3C5E">
            <w:pPr>
              <w:spacing w:line="320" w:lineRule="atLeast"/>
              <w:jc w:val="both"/>
              <w:rPr>
                <w:szCs w:val="24"/>
              </w:rPr>
            </w:pPr>
            <w:r w:rsidRPr="0022690B">
              <w:rPr>
                <w:szCs w:val="24"/>
              </w:rPr>
              <w:t xml:space="preserve">Refers to those who receive no wages or salary, or who receive no more than basic expenses, for example travel costs. </w:t>
            </w:r>
            <w:r>
              <w:rPr>
                <w:szCs w:val="24"/>
              </w:rPr>
              <w:t xml:space="preserve">This should be for individuals who volunteered for a minimum of 2 weeks, or on at least 5 separate occasions </w:t>
            </w:r>
            <w:r w:rsidRPr="0022690B">
              <w:rPr>
                <w:szCs w:val="24"/>
              </w:rPr>
              <w:t>at any point between 1</w:t>
            </w:r>
            <w:r w:rsidRPr="0022690B">
              <w:rPr>
                <w:szCs w:val="24"/>
                <w:vertAlign w:val="superscript"/>
              </w:rPr>
              <w:t>st</w:t>
            </w:r>
            <w:r w:rsidRPr="0022690B">
              <w:rPr>
                <w:szCs w:val="24"/>
              </w:rPr>
              <w:t xml:space="preserve"> April and 31</w:t>
            </w:r>
            <w:r w:rsidRPr="0022690B">
              <w:rPr>
                <w:szCs w:val="24"/>
                <w:vertAlign w:val="superscript"/>
              </w:rPr>
              <w:t>st</w:t>
            </w:r>
            <w:r w:rsidRPr="0022690B">
              <w:rPr>
                <w:szCs w:val="24"/>
              </w:rPr>
              <w:t xml:space="preserve"> March inclusive.</w:t>
            </w:r>
            <w:r>
              <w:rPr>
                <w:szCs w:val="24"/>
              </w:rPr>
              <w:t xml:space="preserve"> </w:t>
            </w:r>
          </w:p>
          <w:p w14:paraId="6384B29C" w14:textId="14144CC2" w:rsidR="00BF3C5E" w:rsidRPr="00762F43" w:rsidRDefault="00BF3C5E" w:rsidP="00BF3C5E">
            <w:pPr>
              <w:spacing w:line="320" w:lineRule="atLeast"/>
              <w:jc w:val="both"/>
              <w:rPr>
                <w:szCs w:val="24"/>
              </w:rPr>
            </w:pPr>
          </w:p>
        </w:tc>
      </w:tr>
    </w:tbl>
    <w:p w14:paraId="09ABA1C9" w14:textId="431344A2" w:rsidR="00294CCE" w:rsidRDefault="00294CCE" w:rsidP="00BC7757">
      <w:pPr>
        <w:spacing w:line="320" w:lineRule="atLeast"/>
        <w:jc w:val="both"/>
        <w:rPr>
          <w:szCs w:val="24"/>
        </w:rPr>
      </w:pPr>
    </w:p>
    <w:p w14:paraId="782C6767" w14:textId="17491E1C" w:rsidR="00603EE0" w:rsidRDefault="00603EE0" w:rsidP="00603EE0">
      <w:pPr>
        <w:spacing w:line="320" w:lineRule="atLeast"/>
        <w:jc w:val="both"/>
        <w:rPr>
          <w:szCs w:val="24"/>
        </w:rPr>
      </w:pPr>
      <w:r>
        <w:rPr>
          <w:szCs w:val="24"/>
        </w:rPr>
        <w:t>The survey asks you to account for each person under a ‘role’ type. Some staff may have more than one role or have changed roles in the year. Each individual should only be counted once and you should record them based on their position on 31</w:t>
      </w:r>
      <w:r w:rsidRPr="00305170">
        <w:rPr>
          <w:szCs w:val="24"/>
          <w:vertAlign w:val="superscript"/>
        </w:rPr>
        <w:t>st</w:t>
      </w:r>
      <w:r>
        <w:rPr>
          <w:szCs w:val="24"/>
        </w:rPr>
        <w:t xml:space="preserve"> March. If they had multiple roles on this date, please assign them based on their workload/priorities, and assign them in the sa</w:t>
      </w:r>
      <w:r w:rsidR="00375BD6">
        <w:rPr>
          <w:szCs w:val="24"/>
        </w:rPr>
        <w:t>me</w:t>
      </w:r>
      <w:r>
        <w:rPr>
          <w:szCs w:val="24"/>
        </w:rPr>
        <w:t xml:space="preserve"> way throughout the survey.</w:t>
      </w:r>
    </w:p>
    <w:p w14:paraId="553CD032" w14:textId="5A87DEE4" w:rsidR="00603EE0" w:rsidRDefault="00603EE0" w:rsidP="00BC7757">
      <w:pPr>
        <w:spacing w:line="320" w:lineRule="atLeast"/>
        <w:jc w:val="both"/>
        <w:rPr>
          <w:szCs w:val="24"/>
        </w:rPr>
      </w:pPr>
    </w:p>
    <w:tbl>
      <w:tblPr>
        <w:tblStyle w:val="TableGrid"/>
        <w:tblW w:w="9639" w:type="dxa"/>
        <w:tblInd w:w="-5" w:type="dxa"/>
        <w:tblCellMar>
          <w:top w:w="57" w:type="dxa"/>
          <w:bottom w:w="57" w:type="dxa"/>
        </w:tblCellMar>
        <w:tblLook w:val="04A0" w:firstRow="1" w:lastRow="0" w:firstColumn="1" w:lastColumn="0" w:noHBand="0" w:noVBand="1"/>
      </w:tblPr>
      <w:tblGrid>
        <w:gridCol w:w="2523"/>
        <w:gridCol w:w="7116"/>
      </w:tblGrid>
      <w:tr w:rsidR="003D13C6" w:rsidRPr="0022690B" w14:paraId="071DB099" w14:textId="77777777" w:rsidTr="000C0C1E">
        <w:tc>
          <w:tcPr>
            <w:tcW w:w="25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62E7DEC" w14:textId="5427AF03" w:rsidR="003D13C6" w:rsidRPr="0022690B" w:rsidRDefault="003D13C6" w:rsidP="00EA3C5F">
            <w:pPr>
              <w:spacing w:line="320" w:lineRule="atLeast"/>
              <w:jc w:val="both"/>
              <w:rPr>
                <w:szCs w:val="24"/>
              </w:rPr>
            </w:pPr>
            <w:r>
              <w:rPr>
                <w:szCs w:val="24"/>
              </w:rPr>
              <w:t>Role</w:t>
            </w:r>
          </w:p>
        </w:tc>
        <w:tc>
          <w:tcPr>
            <w:tcW w:w="7116" w:type="dxa"/>
            <w:tcBorders>
              <w:top w:val="single" w:sz="12" w:space="0" w:color="auto"/>
              <w:left w:val="single" w:sz="12" w:space="0" w:color="auto"/>
              <w:bottom w:val="single" w:sz="12" w:space="0" w:color="auto"/>
            </w:tcBorders>
            <w:shd w:val="clear" w:color="auto" w:fill="D9D9D9" w:themeFill="background1" w:themeFillShade="D9"/>
          </w:tcPr>
          <w:p w14:paraId="70A1B806" w14:textId="0B70A546" w:rsidR="003D13C6" w:rsidRPr="0022690B" w:rsidRDefault="003D13C6" w:rsidP="00EA3C5F">
            <w:pPr>
              <w:spacing w:line="320" w:lineRule="atLeast"/>
              <w:jc w:val="both"/>
              <w:rPr>
                <w:szCs w:val="24"/>
              </w:rPr>
            </w:pPr>
            <w:r>
              <w:rPr>
                <w:szCs w:val="24"/>
              </w:rPr>
              <w:t>Definition</w:t>
            </w:r>
          </w:p>
        </w:tc>
      </w:tr>
      <w:tr w:rsidR="00BD5433" w:rsidRPr="0022690B" w14:paraId="248BE3D0" w14:textId="77777777" w:rsidTr="000C0C1E">
        <w:tc>
          <w:tcPr>
            <w:tcW w:w="2523" w:type="dxa"/>
            <w:tcBorders>
              <w:top w:val="single" w:sz="12" w:space="0" w:color="auto"/>
              <w:left w:val="single" w:sz="12" w:space="0" w:color="auto"/>
              <w:right w:val="single" w:sz="12" w:space="0" w:color="auto"/>
            </w:tcBorders>
            <w:shd w:val="clear" w:color="auto" w:fill="D9D9D9" w:themeFill="background1" w:themeFillShade="D9"/>
          </w:tcPr>
          <w:p w14:paraId="1B58B1C0" w14:textId="77777777" w:rsidR="00BD5433" w:rsidRPr="0022690B" w:rsidRDefault="00BD5433" w:rsidP="00EA3C5F">
            <w:pPr>
              <w:spacing w:line="320" w:lineRule="atLeast"/>
              <w:jc w:val="both"/>
              <w:rPr>
                <w:szCs w:val="24"/>
              </w:rPr>
            </w:pPr>
            <w:r w:rsidRPr="0022690B">
              <w:rPr>
                <w:szCs w:val="24"/>
              </w:rPr>
              <w:t>Specialist staff</w:t>
            </w:r>
          </w:p>
        </w:tc>
        <w:tc>
          <w:tcPr>
            <w:tcW w:w="7116" w:type="dxa"/>
            <w:tcBorders>
              <w:top w:val="single" w:sz="12" w:space="0" w:color="auto"/>
              <w:left w:val="single" w:sz="12" w:space="0" w:color="auto"/>
              <w:right w:val="single" w:sz="12" w:space="0" w:color="auto"/>
            </w:tcBorders>
          </w:tcPr>
          <w:p w14:paraId="276F1CC4" w14:textId="77777777" w:rsidR="00BD5433" w:rsidRDefault="00BD5433" w:rsidP="00EA3C5F">
            <w:pPr>
              <w:spacing w:line="320" w:lineRule="atLeast"/>
              <w:jc w:val="both"/>
              <w:rPr>
                <w:szCs w:val="24"/>
              </w:rPr>
            </w:pPr>
            <w:r w:rsidRPr="0022690B">
              <w:rPr>
                <w:szCs w:val="24"/>
              </w:rPr>
              <w:t>Refers to those working within an area of artistic specialism. This includes directors, choreographers, producers, programmers, curators, conservators etc., and includes the artistic/museum director. This category also includes educational, marketing and audience development staff.</w:t>
            </w:r>
          </w:p>
          <w:p w14:paraId="34A7CDB8" w14:textId="3F291DF5" w:rsidR="003D13C6" w:rsidRPr="0022690B" w:rsidRDefault="003D13C6" w:rsidP="00EA3C5F">
            <w:pPr>
              <w:spacing w:line="320" w:lineRule="atLeast"/>
              <w:jc w:val="both"/>
              <w:rPr>
                <w:szCs w:val="24"/>
              </w:rPr>
            </w:pPr>
          </w:p>
        </w:tc>
      </w:tr>
      <w:tr w:rsidR="00BD5433" w:rsidRPr="0022690B" w14:paraId="09229AF4" w14:textId="77777777" w:rsidTr="000C0C1E">
        <w:tc>
          <w:tcPr>
            <w:tcW w:w="25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AF5F7B" w14:textId="77777777" w:rsidR="00BD5433" w:rsidRPr="0022690B" w:rsidRDefault="00BD5433" w:rsidP="00EA3C5F">
            <w:pPr>
              <w:spacing w:line="320" w:lineRule="atLeast"/>
              <w:jc w:val="both"/>
              <w:rPr>
                <w:szCs w:val="24"/>
              </w:rPr>
            </w:pPr>
            <w:r w:rsidRPr="0022690B">
              <w:rPr>
                <w:szCs w:val="24"/>
              </w:rPr>
              <w:t>Managers</w:t>
            </w:r>
          </w:p>
        </w:tc>
        <w:tc>
          <w:tcPr>
            <w:tcW w:w="7116" w:type="dxa"/>
            <w:tcBorders>
              <w:top w:val="single" w:sz="12" w:space="0" w:color="auto"/>
              <w:left w:val="single" w:sz="12" w:space="0" w:color="auto"/>
              <w:bottom w:val="single" w:sz="12" w:space="0" w:color="auto"/>
              <w:right w:val="single" w:sz="12" w:space="0" w:color="auto"/>
            </w:tcBorders>
          </w:tcPr>
          <w:p w14:paraId="6EEF1F6E" w14:textId="77777777" w:rsidR="00BD5433" w:rsidRDefault="00BD5433" w:rsidP="00EA3C5F">
            <w:pPr>
              <w:spacing w:line="320" w:lineRule="atLeast"/>
              <w:jc w:val="both"/>
              <w:rPr>
                <w:szCs w:val="24"/>
              </w:rPr>
            </w:pPr>
            <w:r w:rsidRPr="0022690B">
              <w:rPr>
                <w:szCs w:val="24"/>
              </w:rPr>
              <w:t xml:space="preserve">Refers to executive or senior management staff, for example </w:t>
            </w:r>
            <w:r w:rsidRPr="0022690B">
              <w:rPr>
                <w:szCs w:val="24"/>
              </w:rPr>
              <w:lastRenderedPageBreak/>
              <w:t>chief executive, executive director, finance director, chief accountant, general manager, human resources manager and legal advisor.</w:t>
            </w:r>
          </w:p>
          <w:p w14:paraId="53EEBF02" w14:textId="5531B4BA" w:rsidR="003D13C6" w:rsidRPr="0022690B" w:rsidRDefault="003D13C6" w:rsidP="00EA3C5F">
            <w:pPr>
              <w:spacing w:line="320" w:lineRule="atLeast"/>
              <w:jc w:val="both"/>
              <w:rPr>
                <w:szCs w:val="24"/>
              </w:rPr>
            </w:pPr>
          </w:p>
        </w:tc>
      </w:tr>
      <w:tr w:rsidR="00BD5433" w:rsidRPr="0022690B" w14:paraId="2AFEE27A" w14:textId="77777777" w:rsidTr="000C0C1E">
        <w:tc>
          <w:tcPr>
            <w:tcW w:w="25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9F3359" w14:textId="77777777" w:rsidR="00BD5433" w:rsidRPr="0022690B" w:rsidRDefault="00BD5433" w:rsidP="00EA3C5F">
            <w:pPr>
              <w:spacing w:line="320" w:lineRule="atLeast"/>
              <w:jc w:val="both"/>
              <w:rPr>
                <w:szCs w:val="24"/>
              </w:rPr>
            </w:pPr>
            <w:r w:rsidRPr="0022690B">
              <w:rPr>
                <w:szCs w:val="24"/>
              </w:rPr>
              <w:lastRenderedPageBreak/>
              <w:t>Artists</w:t>
            </w:r>
          </w:p>
        </w:tc>
        <w:tc>
          <w:tcPr>
            <w:tcW w:w="7116" w:type="dxa"/>
            <w:tcBorders>
              <w:top w:val="single" w:sz="12" w:space="0" w:color="auto"/>
              <w:left w:val="single" w:sz="12" w:space="0" w:color="auto"/>
              <w:bottom w:val="single" w:sz="12" w:space="0" w:color="auto"/>
              <w:right w:val="single" w:sz="12" w:space="0" w:color="auto"/>
            </w:tcBorders>
          </w:tcPr>
          <w:p w14:paraId="3ADEFF41" w14:textId="77777777" w:rsidR="00BD5433" w:rsidRDefault="00BD5433" w:rsidP="00EA3C5F">
            <w:pPr>
              <w:spacing w:line="320" w:lineRule="atLeast"/>
              <w:jc w:val="both"/>
              <w:rPr>
                <w:szCs w:val="24"/>
              </w:rPr>
            </w:pPr>
            <w:r w:rsidRPr="0022690B">
              <w:rPr>
                <w:szCs w:val="24"/>
              </w:rPr>
              <w:t>Refers to artists,</w:t>
            </w:r>
            <w:r w:rsidR="00461DF8">
              <w:rPr>
                <w:szCs w:val="24"/>
              </w:rPr>
              <w:t xml:space="preserve"> </w:t>
            </w:r>
            <w:r w:rsidRPr="0022690B">
              <w:rPr>
                <w:szCs w:val="24"/>
              </w:rPr>
              <w:t>dancers, actors, singers, musicians, writers, composers and designers, as well as any other producing artists</w:t>
            </w:r>
            <w:r w:rsidR="00461DF8">
              <w:rPr>
                <w:szCs w:val="24"/>
              </w:rPr>
              <w:t>.</w:t>
            </w:r>
          </w:p>
          <w:p w14:paraId="6981935A" w14:textId="04FEB7D4" w:rsidR="0088092C" w:rsidRPr="0022690B" w:rsidRDefault="0088092C" w:rsidP="00EA3C5F">
            <w:pPr>
              <w:spacing w:line="320" w:lineRule="atLeast"/>
              <w:jc w:val="both"/>
              <w:rPr>
                <w:szCs w:val="24"/>
              </w:rPr>
            </w:pPr>
          </w:p>
        </w:tc>
      </w:tr>
      <w:tr w:rsidR="00BD5433" w:rsidRPr="0022690B" w14:paraId="2F1B6B3E" w14:textId="77777777" w:rsidTr="000C0C1E">
        <w:tc>
          <w:tcPr>
            <w:tcW w:w="25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4322B0" w14:textId="77777777" w:rsidR="00BD5433" w:rsidRPr="0022690B" w:rsidRDefault="00BD5433" w:rsidP="00EA3C5F">
            <w:pPr>
              <w:spacing w:line="320" w:lineRule="atLeast"/>
              <w:jc w:val="both"/>
              <w:rPr>
                <w:szCs w:val="24"/>
              </w:rPr>
            </w:pPr>
            <w:r w:rsidRPr="0022690B">
              <w:rPr>
                <w:szCs w:val="24"/>
              </w:rPr>
              <w:t>Other Staff</w:t>
            </w:r>
          </w:p>
        </w:tc>
        <w:tc>
          <w:tcPr>
            <w:tcW w:w="7116" w:type="dxa"/>
            <w:tcBorders>
              <w:top w:val="single" w:sz="12" w:space="0" w:color="auto"/>
              <w:left w:val="single" w:sz="12" w:space="0" w:color="auto"/>
              <w:bottom w:val="single" w:sz="12" w:space="0" w:color="auto"/>
              <w:right w:val="single" w:sz="12" w:space="0" w:color="auto"/>
            </w:tcBorders>
          </w:tcPr>
          <w:p w14:paraId="413DB146" w14:textId="77777777" w:rsidR="00BD5433" w:rsidRDefault="00BD5433" w:rsidP="00EA3C5F">
            <w:pPr>
              <w:spacing w:line="320" w:lineRule="atLeast"/>
              <w:jc w:val="both"/>
              <w:rPr>
                <w:szCs w:val="24"/>
              </w:rPr>
            </w:pPr>
            <w:r w:rsidRPr="0022690B">
              <w:rPr>
                <w:szCs w:val="24"/>
              </w:rPr>
              <w:t>Refers to both administrative and technical staff, for example finance, reception, box office or ticketing staff, and lighting or sound technicians.</w:t>
            </w:r>
          </w:p>
          <w:p w14:paraId="1D966E8A" w14:textId="526D2BFF" w:rsidR="003D13C6" w:rsidRPr="0022690B" w:rsidRDefault="003D13C6" w:rsidP="00EA3C5F">
            <w:pPr>
              <w:spacing w:line="320" w:lineRule="atLeast"/>
              <w:jc w:val="both"/>
              <w:rPr>
                <w:szCs w:val="24"/>
              </w:rPr>
            </w:pPr>
          </w:p>
        </w:tc>
      </w:tr>
      <w:tr w:rsidR="003D13C6" w:rsidRPr="0022690B" w14:paraId="44E89CD9" w14:textId="77777777" w:rsidTr="000C0C1E">
        <w:tc>
          <w:tcPr>
            <w:tcW w:w="25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1B7D4B6" w14:textId="6EF31AE8" w:rsidR="003D13C6" w:rsidRPr="0022690B" w:rsidRDefault="003D13C6" w:rsidP="003D13C6">
            <w:pPr>
              <w:spacing w:line="320" w:lineRule="atLeast"/>
              <w:jc w:val="both"/>
              <w:rPr>
                <w:szCs w:val="24"/>
              </w:rPr>
            </w:pPr>
            <w:r w:rsidRPr="0022690B">
              <w:rPr>
                <w:szCs w:val="24"/>
              </w:rPr>
              <w:t>Board/governing body</w:t>
            </w:r>
          </w:p>
        </w:tc>
        <w:tc>
          <w:tcPr>
            <w:tcW w:w="7116" w:type="dxa"/>
            <w:tcBorders>
              <w:top w:val="single" w:sz="12" w:space="0" w:color="auto"/>
              <w:left w:val="single" w:sz="12" w:space="0" w:color="auto"/>
              <w:bottom w:val="single" w:sz="12" w:space="0" w:color="auto"/>
              <w:right w:val="single" w:sz="12" w:space="0" w:color="auto"/>
            </w:tcBorders>
          </w:tcPr>
          <w:p w14:paraId="7F5C2579" w14:textId="77777777" w:rsidR="003D13C6" w:rsidRDefault="003D13C6" w:rsidP="003D13C6">
            <w:pPr>
              <w:spacing w:line="320" w:lineRule="atLeast"/>
              <w:jc w:val="both"/>
              <w:rPr>
                <w:szCs w:val="24"/>
              </w:rPr>
            </w:pPr>
            <w:r w:rsidRPr="0022690B">
              <w:rPr>
                <w:szCs w:val="24"/>
              </w:rPr>
              <w:t>Refers to elected or appointed members who oversee your organisation’s activities.</w:t>
            </w:r>
          </w:p>
          <w:p w14:paraId="24680084" w14:textId="77777777" w:rsidR="003D13C6" w:rsidRPr="0022690B" w:rsidRDefault="003D13C6" w:rsidP="003D13C6">
            <w:pPr>
              <w:spacing w:line="320" w:lineRule="atLeast"/>
              <w:jc w:val="both"/>
              <w:rPr>
                <w:szCs w:val="24"/>
              </w:rPr>
            </w:pPr>
          </w:p>
        </w:tc>
      </w:tr>
      <w:tr w:rsidR="003D13C6" w:rsidRPr="0022690B" w14:paraId="582D51EE" w14:textId="77777777" w:rsidTr="000C0C1E">
        <w:tc>
          <w:tcPr>
            <w:tcW w:w="25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1C34F2E" w14:textId="0D168214" w:rsidR="003D13C6" w:rsidRPr="0022690B" w:rsidRDefault="003D13C6" w:rsidP="003D13C6">
            <w:pPr>
              <w:spacing w:line="320" w:lineRule="atLeast"/>
              <w:jc w:val="both"/>
              <w:rPr>
                <w:szCs w:val="24"/>
              </w:rPr>
            </w:pPr>
            <w:r>
              <w:rPr>
                <w:szCs w:val="24"/>
              </w:rPr>
              <w:t>Leadership</w:t>
            </w:r>
          </w:p>
        </w:tc>
        <w:tc>
          <w:tcPr>
            <w:tcW w:w="7116" w:type="dxa"/>
            <w:tcBorders>
              <w:top w:val="single" w:sz="12" w:space="0" w:color="auto"/>
              <w:left w:val="single" w:sz="12" w:space="0" w:color="auto"/>
              <w:bottom w:val="single" w:sz="12" w:space="0" w:color="auto"/>
              <w:right w:val="single" w:sz="12" w:space="0" w:color="auto"/>
            </w:tcBorders>
          </w:tcPr>
          <w:p w14:paraId="3388FB21" w14:textId="62BC5601" w:rsidR="003D13C6" w:rsidRDefault="003D13C6" w:rsidP="003D13C6">
            <w:pPr>
              <w:spacing w:line="320" w:lineRule="atLeast"/>
              <w:jc w:val="both"/>
              <w:rPr>
                <w:szCs w:val="24"/>
              </w:rPr>
            </w:pPr>
            <w:r>
              <w:rPr>
                <w:szCs w:val="24"/>
              </w:rPr>
              <w:t>This refers to up to 4 of the senior leaders in your organisation. We suggest these to be the Chief Exec, Artistic Director, Executive Director and Chair, but you may wish to include other positions instead</w:t>
            </w:r>
            <w:r w:rsidR="00461DF8">
              <w:rPr>
                <w:szCs w:val="24"/>
              </w:rPr>
              <w:t>.</w:t>
            </w:r>
          </w:p>
          <w:p w14:paraId="6CC18C39" w14:textId="77777777" w:rsidR="003D13C6" w:rsidRPr="0022690B" w:rsidRDefault="003D13C6" w:rsidP="003D13C6">
            <w:pPr>
              <w:spacing w:line="320" w:lineRule="atLeast"/>
              <w:jc w:val="both"/>
              <w:rPr>
                <w:szCs w:val="24"/>
              </w:rPr>
            </w:pPr>
          </w:p>
        </w:tc>
      </w:tr>
    </w:tbl>
    <w:p w14:paraId="297EB010" w14:textId="7C352A7A" w:rsidR="00603EE0" w:rsidRDefault="00603EE0" w:rsidP="00BC7757">
      <w:pPr>
        <w:spacing w:line="320" w:lineRule="atLeast"/>
        <w:jc w:val="both"/>
        <w:rPr>
          <w:szCs w:val="24"/>
        </w:rPr>
      </w:pPr>
    </w:p>
    <w:p w14:paraId="4DC60C3C" w14:textId="427CCE4D" w:rsidR="00AB1D2E" w:rsidRDefault="00B30FFA" w:rsidP="001153D6">
      <w:pPr>
        <w:spacing w:line="320" w:lineRule="atLeast"/>
        <w:jc w:val="both"/>
        <w:rPr>
          <w:szCs w:val="24"/>
        </w:rPr>
      </w:pPr>
      <w:r>
        <w:rPr>
          <w:szCs w:val="24"/>
        </w:rPr>
        <w:t>The questions asked are the same for each group of people</w:t>
      </w:r>
      <w:r w:rsidR="006A6194">
        <w:rPr>
          <w:szCs w:val="24"/>
        </w:rPr>
        <w:t>.</w:t>
      </w:r>
      <w:r w:rsidR="008D7808">
        <w:rPr>
          <w:szCs w:val="24"/>
        </w:rPr>
        <w:t xml:space="preserve"> </w:t>
      </w:r>
      <w:r w:rsidR="00427E03">
        <w:rPr>
          <w:szCs w:val="24"/>
        </w:rPr>
        <w:t>We do understand that in some cases you may not have this information, or that people have chosen not to disclose</w:t>
      </w:r>
      <w:r w:rsidR="009C5650">
        <w:rPr>
          <w:szCs w:val="24"/>
        </w:rPr>
        <w:t>. Where a question has not been asked, or a respondent has not made any response at all, this should be recorded as ‘not known</w:t>
      </w:r>
      <w:r w:rsidR="00385617">
        <w:rPr>
          <w:szCs w:val="24"/>
        </w:rPr>
        <w:t>’. ‘Prefer not to say’ should be offered to all respondents as a choice</w:t>
      </w:r>
      <w:r w:rsidR="008648CC">
        <w:rPr>
          <w:szCs w:val="24"/>
        </w:rPr>
        <w:t xml:space="preserve">. </w:t>
      </w:r>
    </w:p>
    <w:p w14:paraId="1A40A843" w14:textId="60603EC0" w:rsidR="00747ED7" w:rsidRDefault="00747ED7" w:rsidP="001153D6">
      <w:pPr>
        <w:spacing w:line="320" w:lineRule="atLeast"/>
        <w:jc w:val="both"/>
        <w:rPr>
          <w:szCs w:val="24"/>
        </w:rPr>
      </w:pPr>
    </w:p>
    <w:p w14:paraId="675428BC" w14:textId="5BF032A4" w:rsidR="000E5FCE" w:rsidRDefault="000E5FCE" w:rsidP="001153D6">
      <w:pPr>
        <w:spacing w:line="320" w:lineRule="atLeast"/>
        <w:jc w:val="both"/>
        <w:rPr>
          <w:szCs w:val="24"/>
        </w:rPr>
      </w:pPr>
      <w:r>
        <w:rPr>
          <w:szCs w:val="24"/>
        </w:rPr>
        <w:t>We understand that</w:t>
      </w:r>
      <w:r w:rsidR="00375BD6">
        <w:rPr>
          <w:szCs w:val="24"/>
        </w:rPr>
        <w:t xml:space="preserve"> for</w:t>
      </w:r>
      <w:r>
        <w:rPr>
          <w:szCs w:val="24"/>
        </w:rPr>
        <w:t xml:space="preserve"> contractual/freelance staff and volunteers</w:t>
      </w:r>
      <w:r w:rsidR="00833072">
        <w:rPr>
          <w:szCs w:val="24"/>
        </w:rPr>
        <w:t xml:space="preserve"> this data can be difficult to collect, as individuals may work across multiple organisations, sometimes just for a few hours each time. For that </w:t>
      </w:r>
      <w:r w:rsidR="00A62EAD">
        <w:rPr>
          <w:szCs w:val="24"/>
        </w:rPr>
        <w:t>reason,</w:t>
      </w:r>
      <w:r w:rsidR="00833072">
        <w:rPr>
          <w:szCs w:val="24"/>
        </w:rPr>
        <w:t xml:space="preserve"> we will now ask you</w:t>
      </w:r>
      <w:r w:rsidR="00AE2277">
        <w:rPr>
          <w:szCs w:val="24"/>
        </w:rPr>
        <w:t xml:space="preserve"> the total number of these people that were contracted in the year 1</w:t>
      </w:r>
      <w:r w:rsidR="00AE2277" w:rsidRPr="00AE2277">
        <w:rPr>
          <w:szCs w:val="24"/>
          <w:vertAlign w:val="superscript"/>
        </w:rPr>
        <w:t>st</w:t>
      </w:r>
      <w:r w:rsidR="00AE2277">
        <w:rPr>
          <w:szCs w:val="24"/>
        </w:rPr>
        <w:t xml:space="preserve"> April to 31</w:t>
      </w:r>
      <w:r w:rsidR="00AE2277" w:rsidRPr="00AE2277">
        <w:rPr>
          <w:szCs w:val="24"/>
          <w:vertAlign w:val="superscript"/>
        </w:rPr>
        <w:t>st</w:t>
      </w:r>
      <w:r w:rsidR="00AE2277">
        <w:rPr>
          <w:szCs w:val="24"/>
        </w:rPr>
        <w:t xml:space="preserve"> March, </w:t>
      </w:r>
      <w:r w:rsidR="00EA19A1">
        <w:rPr>
          <w:szCs w:val="24"/>
        </w:rPr>
        <w:t>and then for the demographic data of a sample of those people. This sample should be people who h</w:t>
      </w:r>
      <w:r w:rsidR="00375BD6">
        <w:rPr>
          <w:szCs w:val="24"/>
        </w:rPr>
        <w:t>e</w:t>
      </w:r>
      <w:r w:rsidR="00EA19A1">
        <w:rPr>
          <w:szCs w:val="24"/>
        </w:rPr>
        <w:t>ld a minimum contract of 2 weeks (full or part time) OR who have worked for you on 5 separate occasions through the year</w:t>
      </w:r>
      <w:r w:rsidR="0065203E">
        <w:rPr>
          <w:szCs w:val="24"/>
        </w:rPr>
        <w:t xml:space="preserve"> (for example, shift workers).</w:t>
      </w:r>
      <w:r w:rsidR="00833072">
        <w:rPr>
          <w:szCs w:val="24"/>
        </w:rPr>
        <w:t xml:space="preserve"> </w:t>
      </w:r>
    </w:p>
    <w:p w14:paraId="5072D4F3" w14:textId="77777777" w:rsidR="000E5FCE" w:rsidRDefault="000E5FCE" w:rsidP="001153D6">
      <w:pPr>
        <w:spacing w:line="320" w:lineRule="atLeast"/>
        <w:jc w:val="both"/>
        <w:rPr>
          <w:szCs w:val="24"/>
        </w:rPr>
      </w:pPr>
    </w:p>
    <w:p w14:paraId="0506408E" w14:textId="73EB24D9" w:rsidR="00747ED7" w:rsidRDefault="00747ED7" w:rsidP="001153D6">
      <w:pPr>
        <w:spacing w:line="320" w:lineRule="atLeast"/>
        <w:jc w:val="both"/>
        <w:rPr>
          <w:szCs w:val="24"/>
        </w:rPr>
      </w:pPr>
      <w:r>
        <w:rPr>
          <w:szCs w:val="24"/>
        </w:rPr>
        <w:t>We are committed to having an accurate picture of the diverse make</w:t>
      </w:r>
      <w:r w:rsidR="001E7C3D">
        <w:rPr>
          <w:szCs w:val="24"/>
        </w:rPr>
        <w:t>-</w:t>
      </w:r>
      <w:r>
        <w:rPr>
          <w:szCs w:val="24"/>
        </w:rPr>
        <w:t xml:space="preserve">up of the annual portfolio. This section includes questions on </w:t>
      </w:r>
      <w:r w:rsidR="0072666D">
        <w:rPr>
          <w:szCs w:val="24"/>
        </w:rPr>
        <w:t xml:space="preserve">sex and gender, </w:t>
      </w:r>
      <w:r w:rsidR="000E5FCE">
        <w:rPr>
          <w:szCs w:val="24"/>
        </w:rPr>
        <w:t xml:space="preserve">age, disability, </w:t>
      </w:r>
      <w:r w:rsidR="00430054">
        <w:rPr>
          <w:szCs w:val="24"/>
        </w:rPr>
        <w:t>ethnicity,</w:t>
      </w:r>
      <w:r w:rsidR="000E5FCE">
        <w:rPr>
          <w:szCs w:val="24"/>
        </w:rPr>
        <w:t xml:space="preserve"> and sexual orientation, as well as socio-economic background and status.</w:t>
      </w:r>
      <w:r w:rsidR="00AA78D0">
        <w:rPr>
          <w:szCs w:val="24"/>
        </w:rPr>
        <w:t xml:space="preserve"> This information should be collected through official monitoring or staff surveying, not based on assumptions or informal knowledge.</w:t>
      </w:r>
    </w:p>
    <w:p w14:paraId="432D07E4" w14:textId="77777777" w:rsidR="001E7C3D" w:rsidRDefault="001E7C3D" w:rsidP="001153D6">
      <w:pPr>
        <w:spacing w:line="320" w:lineRule="atLeast"/>
        <w:jc w:val="both"/>
        <w:rPr>
          <w:szCs w:val="24"/>
        </w:rPr>
      </w:pPr>
    </w:p>
    <w:p w14:paraId="25E29AEB" w14:textId="62EF7456" w:rsidR="00E17E45" w:rsidRDefault="00E17E45" w:rsidP="001153D6">
      <w:pPr>
        <w:spacing w:line="320" w:lineRule="atLeast"/>
        <w:jc w:val="both"/>
        <w:rPr>
          <w:szCs w:val="24"/>
        </w:rPr>
      </w:pPr>
      <w:r>
        <w:rPr>
          <w:szCs w:val="24"/>
        </w:rPr>
        <w:lastRenderedPageBreak/>
        <w:t xml:space="preserve">All the information you provide here will be treated in confidence and only accessed in full by our team of Data Analysts. </w:t>
      </w:r>
      <w:r w:rsidR="007E71BB">
        <w:rPr>
          <w:szCs w:val="24"/>
        </w:rPr>
        <w:t>It will only ever be released in aggregate</w:t>
      </w:r>
      <w:r w:rsidR="009C7F3B">
        <w:rPr>
          <w:szCs w:val="24"/>
        </w:rPr>
        <w:t>, or, as part of our open data release, in an anonymised format (</w:t>
      </w:r>
      <w:proofErr w:type="spellStart"/>
      <w:r w:rsidR="009C7F3B">
        <w:rPr>
          <w:szCs w:val="24"/>
        </w:rPr>
        <w:t>eg</w:t>
      </w:r>
      <w:proofErr w:type="spellEnd"/>
      <w:r w:rsidR="009C7F3B">
        <w:rPr>
          <w:szCs w:val="24"/>
        </w:rPr>
        <w:t xml:space="preserve"> where there are less than 5 people in a category, we will show that as &lt;5</w:t>
      </w:r>
      <w:r w:rsidR="0038253D">
        <w:rPr>
          <w:szCs w:val="24"/>
        </w:rPr>
        <w:t xml:space="preserve"> so that no individual is identi</w:t>
      </w:r>
      <w:r w:rsidR="00017E7B">
        <w:rPr>
          <w:szCs w:val="24"/>
        </w:rPr>
        <w:t>fi</w:t>
      </w:r>
      <w:r w:rsidR="0038253D">
        <w:rPr>
          <w:szCs w:val="24"/>
        </w:rPr>
        <w:t>able).</w:t>
      </w:r>
    </w:p>
    <w:p w14:paraId="174EF372" w14:textId="4ADE0B9E" w:rsidR="00A001DB" w:rsidRDefault="00A001DB" w:rsidP="001153D6">
      <w:pPr>
        <w:spacing w:line="320" w:lineRule="atLeast"/>
        <w:jc w:val="both"/>
        <w:rPr>
          <w:szCs w:val="24"/>
        </w:rPr>
      </w:pPr>
    </w:p>
    <w:p w14:paraId="437096DF" w14:textId="4FFD706B" w:rsidR="00A001DB" w:rsidRDefault="00A001DB" w:rsidP="00B03BEA">
      <w:pPr>
        <w:pStyle w:val="Heading2"/>
      </w:pPr>
      <w:r w:rsidRPr="00A001DB">
        <w:t>Questions in this section</w:t>
      </w:r>
    </w:p>
    <w:p w14:paraId="19337D57" w14:textId="6B336A5D" w:rsidR="00A001DB" w:rsidRDefault="00DF1B00" w:rsidP="001153D6">
      <w:pPr>
        <w:spacing w:line="320" w:lineRule="atLeast"/>
        <w:jc w:val="both"/>
        <w:rPr>
          <w:szCs w:val="24"/>
        </w:rPr>
      </w:pPr>
      <w:r>
        <w:rPr>
          <w:szCs w:val="24"/>
        </w:rPr>
        <w:t xml:space="preserve">Each </w:t>
      </w:r>
      <w:r w:rsidR="00214325">
        <w:rPr>
          <w:szCs w:val="24"/>
        </w:rPr>
        <w:t>block begins by asking if you employ staff of that contract type, and then ask</w:t>
      </w:r>
      <w:r w:rsidR="00550336">
        <w:rPr>
          <w:szCs w:val="24"/>
        </w:rPr>
        <w:t xml:space="preserve">s for the total number of full time and part time people. All other questions are totals of full and part time </w:t>
      </w:r>
      <w:r w:rsidR="00375ECC">
        <w:rPr>
          <w:szCs w:val="24"/>
        </w:rPr>
        <w:t>staff</w:t>
      </w:r>
      <w:r w:rsidR="0023489D">
        <w:rPr>
          <w:szCs w:val="24"/>
        </w:rPr>
        <w:t xml:space="preserve"> combined so</w:t>
      </w:r>
      <w:r w:rsidR="00375ECC">
        <w:rPr>
          <w:szCs w:val="24"/>
        </w:rPr>
        <w:t xml:space="preserve"> this is the only place you need to count them separately.</w:t>
      </w:r>
    </w:p>
    <w:p w14:paraId="42410E94" w14:textId="51068ADE" w:rsidR="0038233F" w:rsidRDefault="0038233F" w:rsidP="001153D6">
      <w:pPr>
        <w:spacing w:line="320" w:lineRule="atLeast"/>
        <w:jc w:val="both"/>
        <w:rPr>
          <w:szCs w:val="24"/>
        </w:rPr>
      </w:pPr>
    </w:p>
    <w:p w14:paraId="030A5360" w14:textId="4536576E" w:rsidR="0038233F" w:rsidRPr="0038233F" w:rsidRDefault="0038233F" w:rsidP="00B03BEA">
      <w:pPr>
        <w:pStyle w:val="Heading2"/>
      </w:pPr>
      <w:r w:rsidRPr="0038233F">
        <w:t>Sex and Gender Identity</w:t>
      </w:r>
    </w:p>
    <w:p w14:paraId="0E249D0F" w14:textId="4914C2C8" w:rsidR="00375ECC" w:rsidRDefault="0038233F" w:rsidP="001153D6">
      <w:pPr>
        <w:spacing w:line="320" w:lineRule="atLeast"/>
        <w:jc w:val="both"/>
        <w:rPr>
          <w:i/>
          <w:iCs/>
          <w:szCs w:val="24"/>
        </w:rPr>
      </w:pPr>
      <w:r w:rsidRPr="00D0625D">
        <w:rPr>
          <w:i/>
          <w:iCs/>
          <w:szCs w:val="24"/>
        </w:rPr>
        <w:t>Questions A</w:t>
      </w:r>
      <w:r w:rsidR="00620144" w:rsidRPr="00D0625D">
        <w:rPr>
          <w:i/>
          <w:iCs/>
          <w:szCs w:val="24"/>
        </w:rPr>
        <w:t>2,</w:t>
      </w:r>
      <w:r w:rsidR="00D0625D" w:rsidRPr="00D0625D">
        <w:rPr>
          <w:i/>
          <w:iCs/>
          <w:szCs w:val="24"/>
        </w:rPr>
        <w:t xml:space="preserve"> A</w:t>
      </w:r>
      <w:r w:rsidR="00F97E0B">
        <w:rPr>
          <w:i/>
          <w:iCs/>
          <w:szCs w:val="24"/>
        </w:rPr>
        <w:t>9</w:t>
      </w:r>
      <w:r w:rsidR="00D0625D" w:rsidRPr="00D0625D">
        <w:rPr>
          <w:i/>
          <w:iCs/>
          <w:szCs w:val="24"/>
        </w:rPr>
        <w:t>, A1</w:t>
      </w:r>
      <w:r w:rsidR="002251B5">
        <w:rPr>
          <w:i/>
          <w:iCs/>
          <w:szCs w:val="24"/>
        </w:rPr>
        <w:t>6</w:t>
      </w:r>
      <w:r w:rsidR="0034121C">
        <w:rPr>
          <w:i/>
          <w:iCs/>
          <w:szCs w:val="24"/>
        </w:rPr>
        <w:t>, A2</w:t>
      </w:r>
      <w:r w:rsidR="00AA4645">
        <w:rPr>
          <w:i/>
          <w:iCs/>
          <w:szCs w:val="24"/>
        </w:rPr>
        <w:t>4</w:t>
      </w:r>
      <w:r w:rsidR="0034121C">
        <w:rPr>
          <w:i/>
          <w:iCs/>
          <w:szCs w:val="24"/>
        </w:rPr>
        <w:t xml:space="preserve"> and A30</w:t>
      </w:r>
    </w:p>
    <w:p w14:paraId="3A766CAB" w14:textId="6C33C17F" w:rsidR="00D0625D" w:rsidRDefault="00D0625D" w:rsidP="001153D6">
      <w:pPr>
        <w:spacing w:line="320" w:lineRule="atLeast"/>
        <w:jc w:val="both"/>
        <w:rPr>
          <w:i/>
          <w:iCs/>
          <w:szCs w:val="24"/>
        </w:rPr>
      </w:pPr>
    </w:p>
    <w:p w14:paraId="18931C20" w14:textId="7C17CBD5" w:rsidR="00D0625D" w:rsidRDefault="00D0625D" w:rsidP="001153D6">
      <w:pPr>
        <w:spacing w:line="320" w:lineRule="atLeast"/>
        <w:jc w:val="both"/>
        <w:rPr>
          <w:szCs w:val="24"/>
        </w:rPr>
      </w:pPr>
      <w:r>
        <w:rPr>
          <w:szCs w:val="24"/>
        </w:rPr>
        <w:t>We collect information on the sex and gender of the workforce</w:t>
      </w:r>
      <w:r w:rsidR="00ED255B">
        <w:rPr>
          <w:szCs w:val="24"/>
        </w:rPr>
        <w:t xml:space="preserve">, determined by how an individual identifies. We also ask </w:t>
      </w:r>
      <w:r w:rsidR="002F255B">
        <w:rPr>
          <w:szCs w:val="24"/>
        </w:rPr>
        <w:t xml:space="preserve">how many staff identify as a gender different to the sex </w:t>
      </w:r>
      <w:r w:rsidR="00104EE8">
        <w:rPr>
          <w:szCs w:val="24"/>
        </w:rPr>
        <w:t>register</w:t>
      </w:r>
      <w:r w:rsidR="002F255B">
        <w:rPr>
          <w:szCs w:val="24"/>
        </w:rPr>
        <w:t>ed at birth</w:t>
      </w:r>
      <w:r w:rsidR="00BF234B">
        <w:rPr>
          <w:szCs w:val="24"/>
        </w:rPr>
        <w:t xml:space="preserve">. </w:t>
      </w:r>
    </w:p>
    <w:p w14:paraId="668E83A9" w14:textId="045DC9DB" w:rsidR="00BF234B" w:rsidRDefault="00BF234B" w:rsidP="001153D6">
      <w:pPr>
        <w:spacing w:line="320" w:lineRule="atLeast"/>
        <w:jc w:val="both"/>
        <w:rPr>
          <w:szCs w:val="24"/>
        </w:rPr>
      </w:pPr>
    </w:p>
    <w:p w14:paraId="3C760602" w14:textId="56FFFFF6" w:rsidR="00BF234B" w:rsidRDefault="00BF234B" w:rsidP="001153D6">
      <w:pPr>
        <w:spacing w:line="320" w:lineRule="atLeast"/>
        <w:jc w:val="both"/>
        <w:rPr>
          <w:szCs w:val="24"/>
        </w:rPr>
      </w:pPr>
      <w:r>
        <w:rPr>
          <w:szCs w:val="24"/>
        </w:rPr>
        <w:t>These questions take three parts.</w:t>
      </w:r>
    </w:p>
    <w:p w14:paraId="6F7AA21B" w14:textId="77777777" w:rsidR="00FB27BE" w:rsidRDefault="00BF234B" w:rsidP="001153D6">
      <w:pPr>
        <w:spacing w:line="320" w:lineRule="atLeast"/>
        <w:jc w:val="both"/>
        <w:rPr>
          <w:szCs w:val="24"/>
        </w:rPr>
      </w:pPr>
      <w:r>
        <w:rPr>
          <w:szCs w:val="24"/>
        </w:rPr>
        <w:t xml:space="preserve">Part 1 asks </w:t>
      </w:r>
      <w:r w:rsidR="00FC5F6E">
        <w:rPr>
          <w:szCs w:val="24"/>
        </w:rPr>
        <w:t>for data on sex</w:t>
      </w:r>
      <w:r w:rsidR="00FB27BE">
        <w:rPr>
          <w:szCs w:val="24"/>
        </w:rPr>
        <w:t>:</w:t>
      </w:r>
    </w:p>
    <w:p w14:paraId="5DE46DE6" w14:textId="3B7C0AB4" w:rsidR="00FF2997" w:rsidRPr="00E011BD" w:rsidRDefault="00FF2997" w:rsidP="00FF2997">
      <w:pPr>
        <w:pStyle w:val="ListParagraph"/>
        <w:numPr>
          <w:ilvl w:val="0"/>
          <w:numId w:val="16"/>
        </w:numPr>
        <w:spacing w:line="320" w:lineRule="atLeast"/>
        <w:jc w:val="both"/>
        <w:rPr>
          <w:szCs w:val="24"/>
        </w:rPr>
      </w:pPr>
      <w:r w:rsidRPr="00E011BD">
        <w:rPr>
          <w:szCs w:val="24"/>
        </w:rPr>
        <w:t>Female</w:t>
      </w:r>
    </w:p>
    <w:p w14:paraId="20B367BF" w14:textId="2EC9C578" w:rsidR="00FF2997" w:rsidRPr="00E011BD" w:rsidRDefault="00FF2997" w:rsidP="00FF2997">
      <w:pPr>
        <w:pStyle w:val="ListParagraph"/>
        <w:numPr>
          <w:ilvl w:val="0"/>
          <w:numId w:val="16"/>
        </w:numPr>
        <w:spacing w:line="320" w:lineRule="atLeast"/>
        <w:jc w:val="both"/>
        <w:rPr>
          <w:szCs w:val="24"/>
        </w:rPr>
      </w:pPr>
      <w:r w:rsidRPr="00E011BD">
        <w:rPr>
          <w:szCs w:val="24"/>
        </w:rPr>
        <w:t>Male</w:t>
      </w:r>
    </w:p>
    <w:p w14:paraId="0DA94F35" w14:textId="7382A57F" w:rsidR="00FF2997" w:rsidRPr="00E011BD" w:rsidRDefault="00FF2997" w:rsidP="00FF2997">
      <w:pPr>
        <w:pStyle w:val="ListParagraph"/>
        <w:numPr>
          <w:ilvl w:val="0"/>
          <w:numId w:val="16"/>
        </w:numPr>
        <w:spacing w:line="320" w:lineRule="atLeast"/>
        <w:jc w:val="both"/>
        <w:rPr>
          <w:szCs w:val="24"/>
        </w:rPr>
      </w:pPr>
      <w:r w:rsidRPr="00E011BD">
        <w:rPr>
          <w:szCs w:val="24"/>
        </w:rPr>
        <w:t>Intersex</w:t>
      </w:r>
    </w:p>
    <w:p w14:paraId="7613E375" w14:textId="3C28BCBA" w:rsidR="00FF2997" w:rsidRPr="00E011BD" w:rsidRDefault="00FF2997" w:rsidP="00FF2997">
      <w:pPr>
        <w:pStyle w:val="ListParagraph"/>
        <w:numPr>
          <w:ilvl w:val="0"/>
          <w:numId w:val="16"/>
        </w:numPr>
        <w:spacing w:line="320" w:lineRule="atLeast"/>
        <w:jc w:val="both"/>
        <w:rPr>
          <w:szCs w:val="24"/>
        </w:rPr>
      </w:pPr>
      <w:r w:rsidRPr="00E011BD">
        <w:rPr>
          <w:szCs w:val="24"/>
        </w:rPr>
        <w:t>Prefer not to say</w:t>
      </w:r>
    </w:p>
    <w:p w14:paraId="01DD0D81" w14:textId="382003B5" w:rsidR="00FF2997" w:rsidRPr="00E011BD" w:rsidRDefault="00FF2997" w:rsidP="00FF2997">
      <w:pPr>
        <w:pStyle w:val="ListParagraph"/>
        <w:numPr>
          <w:ilvl w:val="0"/>
          <w:numId w:val="16"/>
        </w:numPr>
        <w:spacing w:line="320" w:lineRule="atLeast"/>
        <w:jc w:val="both"/>
        <w:rPr>
          <w:szCs w:val="24"/>
        </w:rPr>
      </w:pPr>
      <w:r w:rsidRPr="00E011BD">
        <w:rPr>
          <w:szCs w:val="24"/>
        </w:rPr>
        <w:t>Not known</w:t>
      </w:r>
    </w:p>
    <w:p w14:paraId="0ECBA932" w14:textId="77777777" w:rsidR="00FB27BE" w:rsidRPr="00E011BD" w:rsidRDefault="00FB27BE" w:rsidP="001153D6">
      <w:pPr>
        <w:spacing w:line="320" w:lineRule="atLeast"/>
        <w:jc w:val="both"/>
        <w:rPr>
          <w:szCs w:val="24"/>
        </w:rPr>
      </w:pPr>
    </w:p>
    <w:p w14:paraId="7D02A5C5" w14:textId="23B3EC27" w:rsidR="00FF2997" w:rsidRPr="00E011BD" w:rsidRDefault="00FF2997" w:rsidP="001153D6">
      <w:pPr>
        <w:spacing w:line="320" w:lineRule="atLeast"/>
        <w:jc w:val="both"/>
        <w:rPr>
          <w:szCs w:val="24"/>
        </w:rPr>
      </w:pPr>
      <w:r w:rsidRPr="00E011BD">
        <w:rPr>
          <w:szCs w:val="24"/>
        </w:rPr>
        <w:t>P</w:t>
      </w:r>
      <w:r w:rsidR="00FC5F6E" w:rsidRPr="00E011BD">
        <w:rPr>
          <w:szCs w:val="24"/>
        </w:rPr>
        <w:t xml:space="preserve">art 2 </w:t>
      </w:r>
      <w:r w:rsidRPr="00E011BD">
        <w:rPr>
          <w:szCs w:val="24"/>
        </w:rPr>
        <w:t xml:space="preserve">collects data </w:t>
      </w:r>
      <w:r w:rsidR="00FC5F6E" w:rsidRPr="00E011BD">
        <w:rPr>
          <w:szCs w:val="24"/>
        </w:rPr>
        <w:t>on gender</w:t>
      </w:r>
      <w:r w:rsidR="00574FC8" w:rsidRPr="00E011BD">
        <w:rPr>
          <w:szCs w:val="24"/>
        </w:rPr>
        <w:t xml:space="preserve"> identity</w:t>
      </w:r>
    </w:p>
    <w:p w14:paraId="745CE444" w14:textId="49FED010" w:rsidR="00DC41E9" w:rsidRPr="00E011BD" w:rsidRDefault="00DC41E9" w:rsidP="00DC41E9">
      <w:pPr>
        <w:pStyle w:val="ListParagraph"/>
        <w:numPr>
          <w:ilvl w:val="0"/>
          <w:numId w:val="17"/>
        </w:numPr>
        <w:spacing w:line="320" w:lineRule="atLeast"/>
        <w:jc w:val="both"/>
        <w:rPr>
          <w:szCs w:val="24"/>
        </w:rPr>
      </w:pPr>
      <w:r w:rsidRPr="00E011BD">
        <w:rPr>
          <w:szCs w:val="24"/>
        </w:rPr>
        <w:t>Woman</w:t>
      </w:r>
    </w:p>
    <w:p w14:paraId="3E6AB684" w14:textId="6131542D" w:rsidR="00DC41E9" w:rsidRPr="00E011BD" w:rsidRDefault="00DC41E9" w:rsidP="00DC41E9">
      <w:pPr>
        <w:pStyle w:val="ListParagraph"/>
        <w:numPr>
          <w:ilvl w:val="0"/>
          <w:numId w:val="17"/>
        </w:numPr>
        <w:spacing w:line="320" w:lineRule="atLeast"/>
        <w:jc w:val="both"/>
        <w:rPr>
          <w:szCs w:val="24"/>
        </w:rPr>
      </w:pPr>
      <w:r w:rsidRPr="00E011BD">
        <w:rPr>
          <w:szCs w:val="24"/>
        </w:rPr>
        <w:t>Man</w:t>
      </w:r>
    </w:p>
    <w:p w14:paraId="3C772DF2" w14:textId="0EB38C89" w:rsidR="00DC41E9" w:rsidRPr="00E011BD" w:rsidRDefault="00DC41E9" w:rsidP="00DC41E9">
      <w:pPr>
        <w:pStyle w:val="ListParagraph"/>
        <w:numPr>
          <w:ilvl w:val="0"/>
          <w:numId w:val="17"/>
        </w:numPr>
        <w:spacing w:line="320" w:lineRule="atLeast"/>
        <w:jc w:val="both"/>
        <w:rPr>
          <w:szCs w:val="24"/>
        </w:rPr>
      </w:pPr>
      <w:r w:rsidRPr="00E011BD">
        <w:rPr>
          <w:szCs w:val="24"/>
        </w:rPr>
        <w:t>Non-binary</w:t>
      </w:r>
    </w:p>
    <w:p w14:paraId="1923123A" w14:textId="6FE2B02E" w:rsidR="00DC41E9" w:rsidRPr="00E011BD" w:rsidRDefault="00DC41E9" w:rsidP="00DC41E9">
      <w:pPr>
        <w:pStyle w:val="ListParagraph"/>
        <w:numPr>
          <w:ilvl w:val="0"/>
          <w:numId w:val="17"/>
        </w:numPr>
        <w:spacing w:line="320" w:lineRule="atLeast"/>
        <w:jc w:val="both"/>
        <w:rPr>
          <w:szCs w:val="24"/>
        </w:rPr>
      </w:pPr>
      <w:r w:rsidRPr="00E011BD">
        <w:rPr>
          <w:szCs w:val="24"/>
        </w:rPr>
        <w:t>In another way</w:t>
      </w:r>
    </w:p>
    <w:p w14:paraId="668DB5AB" w14:textId="304A627F" w:rsidR="00DC41E9" w:rsidRPr="00E011BD" w:rsidRDefault="00DC41E9" w:rsidP="00DC41E9">
      <w:pPr>
        <w:pStyle w:val="ListParagraph"/>
        <w:numPr>
          <w:ilvl w:val="0"/>
          <w:numId w:val="17"/>
        </w:numPr>
        <w:spacing w:line="320" w:lineRule="atLeast"/>
        <w:jc w:val="both"/>
        <w:rPr>
          <w:szCs w:val="24"/>
        </w:rPr>
      </w:pPr>
      <w:r w:rsidRPr="00E011BD">
        <w:rPr>
          <w:szCs w:val="24"/>
        </w:rPr>
        <w:t>Not applicable</w:t>
      </w:r>
    </w:p>
    <w:p w14:paraId="30B1656C" w14:textId="57B80E2A" w:rsidR="00DC41E9" w:rsidRPr="00E011BD" w:rsidRDefault="00DC41E9" w:rsidP="00DC41E9">
      <w:pPr>
        <w:pStyle w:val="ListParagraph"/>
        <w:numPr>
          <w:ilvl w:val="0"/>
          <w:numId w:val="17"/>
        </w:numPr>
        <w:spacing w:line="320" w:lineRule="atLeast"/>
        <w:jc w:val="both"/>
        <w:rPr>
          <w:szCs w:val="24"/>
        </w:rPr>
      </w:pPr>
      <w:r w:rsidRPr="00E011BD">
        <w:rPr>
          <w:szCs w:val="24"/>
        </w:rPr>
        <w:t>Prefer not to say</w:t>
      </w:r>
    </w:p>
    <w:p w14:paraId="4B044C08" w14:textId="63384B7A" w:rsidR="00DC41E9" w:rsidRPr="00E011BD" w:rsidRDefault="00DC41E9" w:rsidP="00DC41E9">
      <w:pPr>
        <w:pStyle w:val="ListParagraph"/>
        <w:numPr>
          <w:ilvl w:val="0"/>
          <w:numId w:val="17"/>
        </w:numPr>
        <w:spacing w:line="320" w:lineRule="atLeast"/>
        <w:jc w:val="both"/>
        <w:rPr>
          <w:szCs w:val="24"/>
        </w:rPr>
      </w:pPr>
      <w:r w:rsidRPr="00E011BD">
        <w:rPr>
          <w:szCs w:val="24"/>
        </w:rPr>
        <w:t>Not known</w:t>
      </w:r>
    </w:p>
    <w:p w14:paraId="26F29FA5" w14:textId="4F9A0B15" w:rsidR="009505CD" w:rsidRPr="009505CD" w:rsidRDefault="009505CD" w:rsidP="001153D6">
      <w:pPr>
        <w:spacing w:line="320" w:lineRule="atLeast"/>
        <w:jc w:val="both"/>
        <w:rPr>
          <w:i/>
          <w:iCs/>
          <w:szCs w:val="24"/>
        </w:rPr>
      </w:pPr>
    </w:p>
    <w:p w14:paraId="78CB5A28" w14:textId="493BA7BA" w:rsidR="00BF234B" w:rsidRDefault="00DC41E9" w:rsidP="001153D6">
      <w:pPr>
        <w:spacing w:line="320" w:lineRule="atLeast"/>
        <w:jc w:val="both"/>
        <w:rPr>
          <w:szCs w:val="24"/>
        </w:rPr>
      </w:pPr>
      <w:r>
        <w:rPr>
          <w:szCs w:val="24"/>
        </w:rPr>
        <w:t>P</w:t>
      </w:r>
      <w:r w:rsidR="00FC5F6E">
        <w:rPr>
          <w:szCs w:val="24"/>
        </w:rPr>
        <w:t>art 3</w:t>
      </w:r>
      <w:r w:rsidR="00A80B98">
        <w:rPr>
          <w:szCs w:val="24"/>
        </w:rPr>
        <w:t xml:space="preserve"> where gender is different to the sex registered at birth</w:t>
      </w:r>
      <w:r>
        <w:rPr>
          <w:szCs w:val="24"/>
        </w:rPr>
        <w:t>:</w:t>
      </w:r>
    </w:p>
    <w:p w14:paraId="109E5A5F" w14:textId="360B73C2" w:rsidR="00DC41E9" w:rsidRPr="00E011BD" w:rsidRDefault="00F94E45" w:rsidP="00B82751">
      <w:pPr>
        <w:spacing w:line="320" w:lineRule="atLeast"/>
        <w:ind w:left="720"/>
        <w:jc w:val="both"/>
        <w:rPr>
          <w:szCs w:val="24"/>
        </w:rPr>
      </w:pPr>
      <w:r w:rsidRPr="00E011BD">
        <w:rPr>
          <w:szCs w:val="24"/>
        </w:rPr>
        <w:t>Please enter the numbe</w:t>
      </w:r>
      <w:r w:rsidR="00E0315C" w:rsidRPr="00E011BD">
        <w:rPr>
          <w:szCs w:val="24"/>
        </w:rPr>
        <w:t>r of [contract type] staff whose gender identity is di</w:t>
      </w:r>
      <w:r w:rsidR="00B82751" w:rsidRPr="00E011BD">
        <w:rPr>
          <w:szCs w:val="24"/>
        </w:rPr>
        <w:t>fferent to their sex as registered at birth</w:t>
      </w:r>
    </w:p>
    <w:p w14:paraId="13DF99F8" w14:textId="77777777" w:rsidR="001136FB" w:rsidRDefault="00661D84" w:rsidP="001136FB">
      <w:pPr>
        <w:spacing w:line="320" w:lineRule="atLeast"/>
        <w:ind w:left="720"/>
        <w:jc w:val="both"/>
        <w:rPr>
          <w:i/>
          <w:iCs/>
          <w:szCs w:val="24"/>
        </w:rPr>
      </w:pPr>
      <w:r w:rsidRPr="00E011BD">
        <w:rPr>
          <w:szCs w:val="24"/>
        </w:rPr>
        <w:tab/>
        <w:t>This box should be a total</w:t>
      </w:r>
      <w:r w:rsidR="005F671D" w:rsidRPr="00E011BD">
        <w:rPr>
          <w:szCs w:val="24"/>
        </w:rPr>
        <w:t xml:space="preserve"> </w:t>
      </w:r>
      <w:r w:rsidRPr="00E011BD">
        <w:rPr>
          <w:szCs w:val="24"/>
        </w:rPr>
        <w:t>and should only include staff wh</w:t>
      </w:r>
      <w:r w:rsidR="00F55630" w:rsidRPr="00E011BD">
        <w:rPr>
          <w:szCs w:val="24"/>
        </w:rPr>
        <w:t>ere this is known</w:t>
      </w:r>
      <w:r w:rsidR="00F55630">
        <w:rPr>
          <w:i/>
          <w:iCs/>
          <w:szCs w:val="24"/>
        </w:rPr>
        <w:t>.</w:t>
      </w:r>
    </w:p>
    <w:p w14:paraId="68F275E3" w14:textId="77777777" w:rsidR="006959E9" w:rsidRDefault="006959E9" w:rsidP="001136FB">
      <w:pPr>
        <w:spacing w:line="320" w:lineRule="atLeast"/>
        <w:ind w:left="720"/>
        <w:jc w:val="both"/>
        <w:rPr>
          <w:i/>
          <w:iCs/>
          <w:szCs w:val="24"/>
        </w:rPr>
      </w:pPr>
    </w:p>
    <w:p w14:paraId="2B8BA182" w14:textId="71D502F6" w:rsidR="00B82751" w:rsidRPr="001136FB" w:rsidRDefault="00F22B1A" w:rsidP="001136FB">
      <w:pPr>
        <w:spacing w:line="320" w:lineRule="atLeast"/>
        <w:jc w:val="both"/>
        <w:rPr>
          <w:b/>
          <w:bCs/>
          <w:i/>
          <w:iCs/>
          <w:szCs w:val="24"/>
        </w:rPr>
      </w:pPr>
      <w:r w:rsidRPr="001136FB">
        <w:rPr>
          <w:b/>
          <w:bCs/>
        </w:rPr>
        <w:t>Age</w:t>
      </w:r>
    </w:p>
    <w:p w14:paraId="304CBEF2" w14:textId="5D1A329B" w:rsidR="002A0B3E" w:rsidRDefault="002A0B3E" w:rsidP="00F22B1A">
      <w:pPr>
        <w:spacing w:line="320" w:lineRule="atLeast"/>
        <w:jc w:val="both"/>
        <w:rPr>
          <w:i/>
          <w:iCs/>
          <w:szCs w:val="24"/>
        </w:rPr>
      </w:pPr>
      <w:r>
        <w:rPr>
          <w:i/>
          <w:iCs/>
          <w:szCs w:val="24"/>
        </w:rPr>
        <w:t>Questions A</w:t>
      </w:r>
      <w:r w:rsidR="003F2949">
        <w:rPr>
          <w:i/>
          <w:iCs/>
          <w:szCs w:val="24"/>
        </w:rPr>
        <w:t>3, A10, A17 and A25</w:t>
      </w:r>
    </w:p>
    <w:p w14:paraId="16DFB154" w14:textId="1EA29BDE" w:rsidR="00581219" w:rsidRDefault="00581219" w:rsidP="00F22B1A">
      <w:pPr>
        <w:spacing w:line="320" w:lineRule="atLeast"/>
        <w:jc w:val="both"/>
        <w:rPr>
          <w:i/>
          <w:iCs/>
          <w:szCs w:val="24"/>
        </w:rPr>
      </w:pPr>
    </w:p>
    <w:p w14:paraId="55140219" w14:textId="4C7B2970" w:rsidR="0039595D" w:rsidRPr="00581219" w:rsidRDefault="00581219" w:rsidP="00F22B1A">
      <w:pPr>
        <w:spacing w:line="320" w:lineRule="atLeast"/>
        <w:jc w:val="both"/>
        <w:rPr>
          <w:szCs w:val="24"/>
        </w:rPr>
      </w:pPr>
      <w:r>
        <w:rPr>
          <w:szCs w:val="24"/>
        </w:rPr>
        <w:lastRenderedPageBreak/>
        <w:t>Age should be recorded as at 31</w:t>
      </w:r>
      <w:r w:rsidRPr="00581219">
        <w:rPr>
          <w:szCs w:val="24"/>
          <w:vertAlign w:val="superscript"/>
        </w:rPr>
        <w:t>st</w:t>
      </w:r>
      <w:r>
        <w:rPr>
          <w:szCs w:val="24"/>
        </w:rPr>
        <w:t xml:space="preserve"> March</w:t>
      </w:r>
      <w:r w:rsidR="0039595D">
        <w:rPr>
          <w:szCs w:val="24"/>
        </w:rPr>
        <w:t>, under the following options:</w:t>
      </w:r>
    </w:p>
    <w:p w14:paraId="1D69EA96" w14:textId="7AD342D9" w:rsidR="005C2860" w:rsidRPr="00E011BD" w:rsidRDefault="005C2860" w:rsidP="005C2860">
      <w:pPr>
        <w:numPr>
          <w:ilvl w:val="0"/>
          <w:numId w:val="18"/>
        </w:numPr>
        <w:spacing w:line="320" w:lineRule="atLeast"/>
        <w:jc w:val="both"/>
        <w:rPr>
          <w:szCs w:val="24"/>
        </w:rPr>
      </w:pPr>
      <w:r w:rsidRPr="00E011BD">
        <w:rPr>
          <w:szCs w:val="24"/>
        </w:rPr>
        <w:t>0-19</w:t>
      </w:r>
    </w:p>
    <w:p w14:paraId="035932F8" w14:textId="09FCADFF" w:rsidR="005C2860" w:rsidRPr="00E011BD" w:rsidRDefault="005C2860" w:rsidP="005C2860">
      <w:pPr>
        <w:numPr>
          <w:ilvl w:val="0"/>
          <w:numId w:val="18"/>
        </w:numPr>
        <w:spacing w:line="320" w:lineRule="atLeast"/>
        <w:jc w:val="both"/>
        <w:rPr>
          <w:szCs w:val="24"/>
        </w:rPr>
      </w:pPr>
      <w:r w:rsidRPr="00E011BD">
        <w:rPr>
          <w:szCs w:val="24"/>
        </w:rPr>
        <w:t xml:space="preserve">20-34 </w:t>
      </w:r>
    </w:p>
    <w:p w14:paraId="10050999" w14:textId="59D5A94F" w:rsidR="005C2860" w:rsidRPr="00E011BD" w:rsidRDefault="005C2860" w:rsidP="005C2860">
      <w:pPr>
        <w:numPr>
          <w:ilvl w:val="0"/>
          <w:numId w:val="18"/>
        </w:numPr>
        <w:spacing w:line="320" w:lineRule="atLeast"/>
        <w:jc w:val="both"/>
        <w:rPr>
          <w:szCs w:val="24"/>
        </w:rPr>
      </w:pPr>
      <w:r w:rsidRPr="00E011BD">
        <w:rPr>
          <w:szCs w:val="24"/>
        </w:rPr>
        <w:t xml:space="preserve">35-49 </w:t>
      </w:r>
    </w:p>
    <w:p w14:paraId="2C4DDA38" w14:textId="74CD1709" w:rsidR="005C2860" w:rsidRPr="00E011BD" w:rsidRDefault="005C2860" w:rsidP="005C2860">
      <w:pPr>
        <w:numPr>
          <w:ilvl w:val="0"/>
          <w:numId w:val="18"/>
        </w:numPr>
        <w:spacing w:line="320" w:lineRule="atLeast"/>
        <w:jc w:val="both"/>
        <w:rPr>
          <w:szCs w:val="24"/>
        </w:rPr>
      </w:pPr>
      <w:r w:rsidRPr="00E011BD">
        <w:rPr>
          <w:szCs w:val="24"/>
        </w:rPr>
        <w:t xml:space="preserve">50-64 </w:t>
      </w:r>
    </w:p>
    <w:p w14:paraId="41B9738E" w14:textId="0D1211A4" w:rsidR="005C2860" w:rsidRPr="00E011BD" w:rsidRDefault="005C2860" w:rsidP="005C2860">
      <w:pPr>
        <w:numPr>
          <w:ilvl w:val="0"/>
          <w:numId w:val="18"/>
        </w:numPr>
        <w:spacing w:line="320" w:lineRule="atLeast"/>
        <w:jc w:val="both"/>
        <w:rPr>
          <w:szCs w:val="24"/>
        </w:rPr>
      </w:pPr>
      <w:r w:rsidRPr="00E011BD">
        <w:rPr>
          <w:szCs w:val="24"/>
        </w:rPr>
        <w:t>65-</w:t>
      </w:r>
      <w:r w:rsidR="00360DA9">
        <w:rPr>
          <w:szCs w:val="24"/>
        </w:rPr>
        <w:t>74</w:t>
      </w:r>
    </w:p>
    <w:p w14:paraId="0292E6EE" w14:textId="6BEF8B14" w:rsidR="005C2860" w:rsidRPr="00E011BD" w:rsidRDefault="005C2860" w:rsidP="005C2860">
      <w:pPr>
        <w:numPr>
          <w:ilvl w:val="0"/>
          <w:numId w:val="18"/>
        </w:numPr>
        <w:spacing w:line="320" w:lineRule="atLeast"/>
        <w:jc w:val="both"/>
        <w:rPr>
          <w:szCs w:val="24"/>
        </w:rPr>
      </w:pPr>
      <w:r w:rsidRPr="00E011BD">
        <w:rPr>
          <w:szCs w:val="24"/>
        </w:rPr>
        <w:t xml:space="preserve">75+ </w:t>
      </w:r>
    </w:p>
    <w:p w14:paraId="58B1F1DB" w14:textId="77777777" w:rsidR="005C2860" w:rsidRPr="00E011BD" w:rsidRDefault="005C2860" w:rsidP="005C2860">
      <w:pPr>
        <w:numPr>
          <w:ilvl w:val="0"/>
          <w:numId w:val="18"/>
        </w:numPr>
        <w:spacing w:line="320" w:lineRule="atLeast"/>
        <w:jc w:val="both"/>
        <w:rPr>
          <w:szCs w:val="24"/>
        </w:rPr>
      </w:pPr>
      <w:r w:rsidRPr="00E011BD">
        <w:rPr>
          <w:szCs w:val="24"/>
        </w:rPr>
        <w:t>Prefer Not to Say</w:t>
      </w:r>
    </w:p>
    <w:p w14:paraId="1A063B2D" w14:textId="521ED060" w:rsidR="00265DAD" w:rsidRDefault="005C2860" w:rsidP="00F22B1A">
      <w:pPr>
        <w:numPr>
          <w:ilvl w:val="0"/>
          <w:numId w:val="18"/>
        </w:numPr>
        <w:spacing w:line="320" w:lineRule="atLeast"/>
        <w:jc w:val="both"/>
        <w:rPr>
          <w:i/>
          <w:iCs/>
          <w:szCs w:val="24"/>
        </w:rPr>
      </w:pPr>
      <w:r w:rsidRPr="00E011BD">
        <w:rPr>
          <w:szCs w:val="24"/>
        </w:rPr>
        <w:t>Not Known</w:t>
      </w:r>
    </w:p>
    <w:p w14:paraId="032CCC58" w14:textId="68A7FACC" w:rsidR="00265DAD" w:rsidRDefault="00265DAD" w:rsidP="00265DAD">
      <w:pPr>
        <w:spacing w:line="320" w:lineRule="atLeast"/>
        <w:jc w:val="both"/>
        <w:rPr>
          <w:i/>
          <w:iCs/>
          <w:szCs w:val="24"/>
        </w:rPr>
      </w:pPr>
    </w:p>
    <w:p w14:paraId="0F4D521C" w14:textId="220B227D" w:rsidR="00265DAD" w:rsidRDefault="00265DAD" w:rsidP="00B03BEA">
      <w:pPr>
        <w:pStyle w:val="Heading2"/>
      </w:pPr>
      <w:r>
        <w:t>Disability</w:t>
      </w:r>
    </w:p>
    <w:p w14:paraId="2036D9D2" w14:textId="6F6E26BF" w:rsidR="00265DAD" w:rsidRDefault="00DB38B2" w:rsidP="00265DAD">
      <w:pPr>
        <w:spacing w:line="320" w:lineRule="atLeast"/>
        <w:jc w:val="both"/>
        <w:rPr>
          <w:i/>
          <w:iCs/>
          <w:szCs w:val="24"/>
        </w:rPr>
      </w:pPr>
      <w:r>
        <w:rPr>
          <w:i/>
          <w:iCs/>
          <w:szCs w:val="24"/>
        </w:rPr>
        <w:t>Questions A4, A11, A1</w:t>
      </w:r>
      <w:r w:rsidR="002C0DC1">
        <w:rPr>
          <w:i/>
          <w:iCs/>
          <w:szCs w:val="24"/>
        </w:rPr>
        <w:t>8</w:t>
      </w:r>
      <w:r>
        <w:rPr>
          <w:i/>
          <w:iCs/>
          <w:szCs w:val="24"/>
        </w:rPr>
        <w:t>, A2</w:t>
      </w:r>
      <w:r w:rsidR="002C0DC1">
        <w:rPr>
          <w:i/>
          <w:iCs/>
          <w:szCs w:val="24"/>
        </w:rPr>
        <w:t>6</w:t>
      </w:r>
      <w:r>
        <w:rPr>
          <w:i/>
          <w:iCs/>
          <w:szCs w:val="24"/>
        </w:rPr>
        <w:t xml:space="preserve"> and A30</w:t>
      </w:r>
    </w:p>
    <w:p w14:paraId="12640712" w14:textId="227005C6" w:rsidR="00DB38B2" w:rsidRDefault="00DB38B2" w:rsidP="00265DAD">
      <w:pPr>
        <w:spacing w:line="320" w:lineRule="atLeast"/>
        <w:jc w:val="both"/>
        <w:rPr>
          <w:i/>
          <w:iCs/>
          <w:szCs w:val="24"/>
        </w:rPr>
      </w:pPr>
    </w:p>
    <w:p w14:paraId="3E9A344D" w14:textId="716E4B8F" w:rsidR="00DB38B2" w:rsidRDefault="00DB38B2" w:rsidP="00265DAD">
      <w:pPr>
        <w:spacing w:line="320" w:lineRule="atLeast"/>
        <w:jc w:val="both"/>
        <w:rPr>
          <w:szCs w:val="24"/>
        </w:rPr>
      </w:pPr>
      <w:r>
        <w:rPr>
          <w:szCs w:val="24"/>
        </w:rPr>
        <w:t>We work to the social model of disability</w:t>
      </w:r>
      <w:r w:rsidR="008365B7">
        <w:rPr>
          <w:szCs w:val="24"/>
        </w:rPr>
        <w:t xml:space="preserve">. This model was developed by disabled people in the 1970’s </w:t>
      </w:r>
      <w:r w:rsidR="005B5D64">
        <w:rPr>
          <w:szCs w:val="24"/>
        </w:rPr>
        <w:t>and states that people are disabled by inaccessible societal structures</w:t>
      </w:r>
      <w:r w:rsidR="000B17D9">
        <w:rPr>
          <w:szCs w:val="24"/>
        </w:rPr>
        <w:t xml:space="preserve"> and environmental barriers. </w:t>
      </w:r>
    </w:p>
    <w:p w14:paraId="2F559AB8" w14:textId="021D62BC" w:rsidR="000B17D9" w:rsidRDefault="000B17D9" w:rsidP="00265DAD">
      <w:pPr>
        <w:spacing w:line="320" w:lineRule="atLeast"/>
        <w:jc w:val="both"/>
        <w:rPr>
          <w:szCs w:val="24"/>
        </w:rPr>
      </w:pPr>
    </w:p>
    <w:p w14:paraId="700BACE6" w14:textId="5383299C" w:rsidR="00C36FB2" w:rsidRDefault="000B17D9" w:rsidP="00265DAD">
      <w:pPr>
        <w:spacing w:line="320" w:lineRule="atLeast"/>
        <w:jc w:val="both"/>
        <w:rPr>
          <w:szCs w:val="24"/>
        </w:rPr>
      </w:pPr>
      <w:r>
        <w:rPr>
          <w:szCs w:val="24"/>
        </w:rPr>
        <w:t xml:space="preserve">This </w:t>
      </w:r>
      <w:r w:rsidR="00C36FB2">
        <w:rPr>
          <w:szCs w:val="24"/>
        </w:rPr>
        <w:t>question takes two parts:</w:t>
      </w:r>
    </w:p>
    <w:p w14:paraId="69E02547" w14:textId="57030C4D" w:rsidR="00C36FB2" w:rsidRDefault="00C36FB2" w:rsidP="00265DAD">
      <w:pPr>
        <w:spacing w:line="320" w:lineRule="atLeast"/>
        <w:jc w:val="both"/>
        <w:rPr>
          <w:szCs w:val="24"/>
        </w:rPr>
      </w:pPr>
    </w:p>
    <w:p w14:paraId="2AFBDB50" w14:textId="220CF731" w:rsidR="00C36FB2" w:rsidRDefault="00C36FB2" w:rsidP="00265DAD">
      <w:pPr>
        <w:spacing w:line="320" w:lineRule="atLeast"/>
        <w:jc w:val="both"/>
        <w:rPr>
          <w:szCs w:val="24"/>
        </w:rPr>
      </w:pPr>
      <w:r>
        <w:rPr>
          <w:szCs w:val="24"/>
        </w:rPr>
        <w:t xml:space="preserve">Part 1 </w:t>
      </w:r>
      <w:r w:rsidR="00CF5957">
        <w:rPr>
          <w:szCs w:val="24"/>
        </w:rPr>
        <w:t>–</w:t>
      </w:r>
      <w:r>
        <w:rPr>
          <w:szCs w:val="24"/>
        </w:rPr>
        <w:t xml:space="preserve"> </w:t>
      </w:r>
      <w:r w:rsidR="00CF5957">
        <w:rPr>
          <w:szCs w:val="24"/>
        </w:rPr>
        <w:t>identification as disabled</w:t>
      </w:r>
    </w:p>
    <w:p w14:paraId="6673DD21" w14:textId="123FE3B5" w:rsidR="00CF5957" w:rsidRPr="00E011BD" w:rsidRDefault="00130480" w:rsidP="00130480">
      <w:pPr>
        <w:pStyle w:val="ListParagraph"/>
        <w:numPr>
          <w:ilvl w:val="0"/>
          <w:numId w:val="19"/>
        </w:numPr>
        <w:spacing w:line="320" w:lineRule="atLeast"/>
        <w:jc w:val="both"/>
        <w:rPr>
          <w:szCs w:val="24"/>
        </w:rPr>
      </w:pPr>
      <w:r w:rsidRPr="00E011BD">
        <w:rPr>
          <w:szCs w:val="24"/>
        </w:rPr>
        <w:t xml:space="preserve">D/deaf </w:t>
      </w:r>
      <w:r w:rsidR="00290CE2" w:rsidRPr="00E011BD">
        <w:rPr>
          <w:szCs w:val="24"/>
        </w:rPr>
        <w:t>and/</w:t>
      </w:r>
      <w:r w:rsidRPr="00E011BD">
        <w:rPr>
          <w:szCs w:val="24"/>
        </w:rPr>
        <w:t>or disabled person, or have a long</w:t>
      </w:r>
      <w:r w:rsidR="003D2CEB">
        <w:rPr>
          <w:szCs w:val="24"/>
        </w:rPr>
        <w:t>-</w:t>
      </w:r>
      <w:r w:rsidRPr="00E011BD">
        <w:rPr>
          <w:szCs w:val="24"/>
        </w:rPr>
        <w:t>term health condition</w:t>
      </w:r>
    </w:p>
    <w:p w14:paraId="70EDDC01" w14:textId="438C1BA5" w:rsidR="00130480" w:rsidRPr="00E011BD" w:rsidRDefault="00130480" w:rsidP="00130480">
      <w:pPr>
        <w:pStyle w:val="ListParagraph"/>
        <w:numPr>
          <w:ilvl w:val="0"/>
          <w:numId w:val="19"/>
        </w:numPr>
        <w:spacing w:line="320" w:lineRule="atLeast"/>
        <w:jc w:val="both"/>
        <w:rPr>
          <w:szCs w:val="24"/>
        </w:rPr>
      </w:pPr>
      <w:r w:rsidRPr="00E011BD">
        <w:rPr>
          <w:szCs w:val="24"/>
        </w:rPr>
        <w:t>Non-disabled</w:t>
      </w:r>
    </w:p>
    <w:p w14:paraId="710D6E65" w14:textId="3BE4CB09" w:rsidR="00130480" w:rsidRPr="00E011BD" w:rsidRDefault="00130480" w:rsidP="00130480">
      <w:pPr>
        <w:pStyle w:val="ListParagraph"/>
        <w:numPr>
          <w:ilvl w:val="0"/>
          <w:numId w:val="19"/>
        </w:numPr>
        <w:spacing w:line="320" w:lineRule="atLeast"/>
        <w:jc w:val="both"/>
        <w:rPr>
          <w:szCs w:val="24"/>
        </w:rPr>
      </w:pPr>
      <w:r w:rsidRPr="00E011BD">
        <w:rPr>
          <w:szCs w:val="24"/>
        </w:rPr>
        <w:t>Prefer not to say</w:t>
      </w:r>
    </w:p>
    <w:p w14:paraId="534DEA3D" w14:textId="679AA9C2" w:rsidR="00130480" w:rsidRPr="00E011BD" w:rsidRDefault="00130480" w:rsidP="00130480">
      <w:pPr>
        <w:pStyle w:val="ListParagraph"/>
        <w:numPr>
          <w:ilvl w:val="0"/>
          <w:numId w:val="19"/>
        </w:numPr>
        <w:spacing w:line="320" w:lineRule="atLeast"/>
        <w:jc w:val="both"/>
        <w:rPr>
          <w:szCs w:val="24"/>
        </w:rPr>
      </w:pPr>
      <w:r w:rsidRPr="00E011BD">
        <w:rPr>
          <w:szCs w:val="24"/>
        </w:rPr>
        <w:t>Not known</w:t>
      </w:r>
    </w:p>
    <w:p w14:paraId="336F634D" w14:textId="037FF807" w:rsidR="00290CE2" w:rsidRDefault="00290CE2" w:rsidP="00290CE2">
      <w:pPr>
        <w:spacing w:line="320" w:lineRule="atLeast"/>
        <w:jc w:val="both"/>
        <w:rPr>
          <w:i/>
          <w:iCs/>
          <w:szCs w:val="24"/>
        </w:rPr>
      </w:pPr>
    </w:p>
    <w:p w14:paraId="5F5AD505" w14:textId="45A97F57" w:rsidR="00290CE2" w:rsidRDefault="00290CE2" w:rsidP="00290CE2">
      <w:pPr>
        <w:spacing w:line="320" w:lineRule="atLeast"/>
        <w:jc w:val="both"/>
        <w:rPr>
          <w:szCs w:val="24"/>
        </w:rPr>
      </w:pPr>
      <w:r>
        <w:rPr>
          <w:szCs w:val="24"/>
        </w:rPr>
        <w:t xml:space="preserve">Part 2 </w:t>
      </w:r>
      <w:r w:rsidR="00BD5A6D">
        <w:rPr>
          <w:szCs w:val="24"/>
        </w:rPr>
        <w:t>–</w:t>
      </w:r>
      <w:r>
        <w:rPr>
          <w:szCs w:val="24"/>
        </w:rPr>
        <w:t xml:space="preserve"> neurodivergent</w:t>
      </w:r>
    </w:p>
    <w:p w14:paraId="65A57BE6" w14:textId="09EAF76B" w:rsidR="00BD5A6D" w:rsidRPr="00E011BD" w:rsidRDefault="00BD5A6D" w:rsidP="00290CE2">
      <w:pPr>
        <w:spacing w:line="320" w:lineRule="atLeast"/>
        <w:jc w:val="both"/>
        <w:rPr>
          <w:szCs w:val="24"/>
        </w:rPr>
      </w:pPr>
      <w:r>
        <w:rPr>
          <w:szCs w:val="24"/>
        </w:rPr>
        <w:tab/>
      </w:r>
      <w:r w:rsidR="00407FBF" w:rsidRPr="00E011BD">
        <w:rPr>
          <w:szCs w:val="24"/>
        </w:rPr>
        <w:t>This is a total count by role type</w:t>
      </w:r>
      <w:r w:rsidR="005D1831">
        <w:rPr>
          <w:szCs w:val="24"/>
        </w:rPr>
        <w:t xml:space="preserve"> </w:t>
      </w:r>
      <w:r w:rsidR="00407FBF" w:rsidRPr="00E011BD">
        <w:rPr>
          <w:szCs w:val="24"/>
        </w:rPr>
        <w:t xml:space="preserve">and should only include staff where this </w:t>
      </w:r>
      <w:r w:rsidR="003D2CEB">
        <w:rPr>
          <w:szCs w:val="24"/>
        </w:rPr>
        <w:tab/>
        <w:t>identification</w:t>
      </w:r>
      <w:r w:rsidR="00407FBF" w:rsidRPr="00E011BD">
        <w:rPr>
          <w:szCs w:val="24"/>
        </w:rPr>
        <w:t xml:space="preserve"> </w:t>
      </w:r>
      <w:r w:rsidR="003D2CEB">
        <w:rPr>
          <w:szCs w:val="24"/>
        </w:rPr>
        <w:t xml:space="preserve">is </w:t>
      </w:r>
      <w:r w:rsidR="00407FBF" w:rsidRPr="00E011BD">
        <w:rPr>
          <w:szCs w:val="24"/>
        </w:rPr>
        <w:t>know</w:t>
      </w:r>
      <w:r w:rsidR="003D2CEB">
        <w:rPr>
          <w:szCs w:val="24"/>
        </w:rPr>
        <w:t>n.</w:t>
      </w:r>
    </w:p>
    <w:p w14:paraId="53F1201E" w14:textId="646A0207" w:rsidR="00642E09" w:rsidRDefault="00642E09" w:rsidP="00290CE2">
      <w:pPr>
        <w:spacing w:line="320" w:lineRule="atLeast"/>
        <w:jc w:val="both"/>
        <w:rPr>
          <w:i/>
          <w:iCs/>
          <w:szCs w:val="24"/>
        </w:rPr>
      </w:pPr>
    </w:p>
    <w:p w14:paraId="51DCAC4B" w14:textId="32C77A1D" w:rsidR="00642E09" w:rsidRDefault="00642E09" w:rsidP="00B03BEA">
      <w:pPr>
        <w:pStyle w:val="Heading2"/>
      </w:pPr>
      <w:r>
        <w:t>Ethnicity</w:t>
      </w:r>
    </w:p>
    <w:p w14:paraId="29A46EB9" w14:textId="4A550338" w:rsidR="00642E09" w:rsidRDefault="00642E09" w:rsidP="00290CE2">
      <w:pPr>
        <w:spacing w:line="320" w:lineRule="atLeast"/>
        <w:jc w:val="both"/>
        <w:rPr>
          <w:i/>
          <w:iCs/>
          <w:szCs w:val="24"/>
        </w:rPr>
      </w:pPr>
      <w:r>
        <w:rPr>
          <w:i/>
          <w:iCs/>
          <w:szCs w:val="24"/>
        </w:rPr>
        <w:t>Questions</w:t>
      </w:r>
      <w:r w:rsidR="00C924EB">
        <w:rPr>
          <w:i/>
          <w:iCs/>
          <w:szCs w:val="24"/>
        </w:rPr>
        <w:t xml:space="preserve"> A5, A12, A19, A27 and A30</w:t>
      </w:r>
    </w:p>
    <w:p w14:paraId="3A6961D9" w14:textId="77DB87E3" w:rsidR="00C924EB" w:rsidRDefault="00C924EB" w:rsidP="00290CE2">
      <w:pPr>
        <w:spacing w:line="320" w:lineRule="atLeast"/>
        <w:jc w:val="both"/>
        <w:rPr>
          <w:i/>
          <w:iCs/>
          <w:szCs w:val="24"/>
        </w:rPr>
      </w:pPr>
    </w:p>
    <w:p w14:paraId="3BF9094D" w14:textId="53269CB0" w:rsidR="00C924EB" w:rsidRDefault="00C924EB" w:rsidP="00290CE2">
      <w:pPr>
        <w:spacing w:line="320" w:lineRule="atLeast"/>
        <w:jc w:val="both"/>
        <w:rPr>
          <w:szCs w:val="24"/>
        </w:rPr>
      </w:pPr>
      <w:r>
        <w:rPr>
          <w:szCs w:val="24"/>
        </w:rPr>
        <w:t xml:space="preserve">The definitions for ethnicity are based on national </w:t>
      </w:r>
      <w:r w:rsidR="00726831">
        <w:rPr>
          <w:szCs w:val="24"/>
        </w:rPr>
        <w:t>standards as set out b</w:t>
      </w:r>
      <w:r w:rsidR="005C6EA6">
        <w:rPr>
          <w:szCs w:val="24"/>
        </w:rPr>
        <w:t>y the Office for National Statistics. This gives us a comparable dataset that we can map against other sources and population da</w:t>
      </w:r>
      <w:r w:rsidR="0009189E">
        <w:rPr>
          <w:szCs w:val="24"/>
        </w:rPr>
        <w:t>ta and run national and area level analysis.</w:t>
      </w:r>
    </w:p>
    <w:p w14:paraId="0B55F690" w14:textId="7BE0B7FE" w:rsidR="000907DA" w:rsidRDefault="000907DA" w:rsidP="00290CE2">
      <w:pPr>
        <w:spacing w:line="320" w:lineRule="atLeast"/>
        <w:jc w:val="both"/>
        <w:rPr>
          <w:szCs w:val="24"/>
        </w:rPr>
      </w:pPr>
    </w:p>
    <w:p w14:paraId="76FF88A0" w14:textId="01F07470" w:rsidR="000907DA" w:rsidRDefault="000907DA" w:rsidP="00290CE2">
      <w:pPr>
        <w:spacing w:line="320" w:lineRule="atLeast"/>
        <w:jc w:val="both"/>
        <w:rPr>
          <w:szCs w:val="24"/>
        </w:rPr>
      </w:pPr>
      <w:r>
        <w:rPr>
          <w:szCs w:val="24"/>
        </w:rPr>
        <w:t xml:space="preserve">Ethnicity should be recorded </w:t>
      </w:r>
      <w:r w:rsidR="00C135BA">
        <w:rPr>
          <w:szCs w:val="24"/>
        </w:rPr>
        <w:t>as:</w:t>
      </w:r>
    </w:p>
    <w:p w14:paraId="6A2D991F" w14:textId="77777777" w:rsidR="00BC1753" w:rsidRPr="00E011BD" w:rsidRDefault="00BC1753" w:rsidP="00BC1753">
      <w:pPr>
        <w:ind w:firstLine="720"/>
        <w:jc w:val="both"/>
        <w:rPr>
          <w:lang w:eastAsia="en-GB"/>
        </w:rPr>
      </w:pPr>
      <w:r w:rsidRPr="00E011BD">
        <w:rPr>
          <w:lang w:eastAsia="en-GB"/>
        </w:rPr>
        <w:t>Asian / Asian British</w:t>
      </w:r>
    </w:p>
    <w:p w14:paraId="72583AAE" w14:textId="77777777" w:rsidR="00BC1753" w:rsidRPr="00E011BD" w:rsidRDefault="00BC1753" w:rsidP="00BC1753">
      <w:pPr>
        <w:pStyle w:val="ListParagraph"/>
        <w:numPr>
          <w:ilvl w:val="0"/>
          <w:numId w:val="20"/>
        </w:numPr>
        <w:jc w:val="both"/>
        <w:rPr>
          <w:lang w:eastAsia="en-GB"/>
        </w:rPr>
      </w:pPr>
      <w:r w:rsidRPr="00E011BD">
        <w:rPr>
          <w:lang w:eastAsia="en-GB"/>
        </w:rPr>
        <w:t>Indian</w:t>
      </w:r>
    </w:p>
    <w:p w14:paraId="3DD01F0B" w14:textId="77777777" w:rsidR="00BC1753" w:rsidRPr="00E011BD" w:rsidRDefault="00BC1753" w:rsidP="00BC1753">
      <w:pPr>
        <w:pStyle w:val="ListParagraph"/>
        <w:numPr>
          <w:ilvl w:val="0"/>
          <w:numId w:val="20"/>
        </w:numPr>
        <w:jc w:val="both"/>
        <w:rPr>
          <w:lang w:eastAsia="en-GB"/>
        </w:rPr>
      </w:pPr>
      <w:r w:rsidRPr="00E011BD">
        <w:rPr>
          <w:lang w:eastAsia="en-GB"/>
        </w:rPr>
        <w:t>Pakistani</w:t>
      </w:r>
    </w:p>
    <w:p w14:paraId="7443D052" w14:textId="77777777" w:rsidR="00BC1753" w:rsidRPr="00E011BD" w:rsidRDefault="00BC1753" w:rsidP="00BC1753">
      <w:pPr>
        <w:pStyle w:val="ListParagraph"/>
        <w:numPr>
          <w:ilvl w:val="0"/>
          <w:numId w:val="20"/>
        </w:numPr>
        <w:jc w:val="both"/>
        <w:rPr>
          <w:lang w:eastAsia="en-GB"/>
        </w:rPr>
      </w:pPr>
      <w:r w:rsidRPr="00E011BD">
        <w:rPr>
          <w:lang w:eastAsia="en-GB"/>
        </w:rPr>
        <w:t>Bangladeshi</w:t>
      </w:r>
    </w:p>
    <w:p w14:paraId="689BC622" w14:textId="77777777" w:rsidR="00BC1753" w:rsidRPr="00E011BD" w:rsidRDefault="00BC1753" w:rsidP="00BC1753">
      <w:pPr>
        <w:pStyle w:val="ListParagraph"/>
        <w:numPr>
          <w:ilvl w:val="0"/>
          <w:numId w:val="20"/>
        </w:numPr>
        <w:jc w:val="both"/>
        <w:rPr>
          <w:lang w:eastAsia="en-GB"/>
        </w:rPr>
      </w:pPr>
      <w:r w:rsidRPr="00E011BD">
        <w:rPr>
          <w:lang w:eastAsia="en-GB"/>
        </w:rPr>
        <w:t>Chinese</w:t>
      </w:r>
    </w:p>
    <w:p w14:paraId="3B0CF95E" w14:textId="77777777" w:rsidR="00BC1753" w:rsidRPr="00E011BD" w:rsidRDefault="00BC1753" w:rsidP="00BC1753">
      <w:pPr>
        <w:pStyle w:val="ListParagraph"/>
        <w:numPr>
          <w:ilvl w:val="0"/>
          <w:numId w:val="20"/>
        </w:numPr>
        <w:jc w:val="both"/>
        <w:rPr>
          <w:lang w:eastAsia="en-GB"/>
        </w:rPr>
      </w:pPr>
      <w:r w:rsidRPr="00E011BD">
        <w:rPr>
          <w:lang w:eastAsia="en-GB"/>
        </w:rPr>
        <w:lastRenderedPageBreak/>
        <w:t>Any other Asian background</w:t>
      </w:r>
    </w:p>
    <w:p w14:paraId="137703A6" w14:textId="77777777" w:rsidR="00BC1753" w:rsidRPr="00E011BD" w:rsidRDefault="00BC1753" w:rsidP="00BC1753">
      <w:pPr>
        <w:ind w:firstLine="720"/>
        <w:jc w:val="both"/>
        <w:rPr>
          <w:lang w:eastAsia="en-GB"/>
        </w:rPr>
      </w:pPr>
      <w:r w:rsidRPr="00E011BD">
        <w:rPr>
          <w:lang w:eastAsia="en-GB"/>
        </w:rPr>
        <w:t>Black / African / Caribbean / Black British</w:t>
      </w:r>
    </w:p>
    <w:p w14:paraId="57D3C3F5" w14:textId="77777777" w:rsidR="00BC1753" w:rsidRPr="00E011BD" w:rsidRDefault="00BC1753" w:rsidP="00BC1753">
      <w:pPr>
        <w:pStyle w:val="ListParagraph"/>
        <w:numPr>
          <w:ilvl w:val="0"/>
          <w:numId w:val="20"/>
        </w:numPr>
        <w:jc w:val="both"/>
        <w:rPr>
          <w:lang w:eastAsia="en-GB"/>
        </w:rPr>
      </w:pPr>
      <w:r w:rsidRPr="00E011BD">
        <w:rPr>
          <w:lang w:eastAsia="en-GB"/>
        </w:rPr>
        <w:t>African</w:t>
      </w:r>
    </w:p>
    <w:p w14:paraId="721160DF" w14:textId="77777777" w:rsidR="00BC1753" w:rsidRPr="00E011BD" w:rsidRDefault="00BC1753" w:rsidP="00BC1753">
      <w:pPr>
        <w:pStyle w:val="ListParagraph"/>
        <w:numPr>
          <w:ilvl w:val="0"/>
          <w:numId w:val="20"/>
        </w:numPr>
        <w:jc w:val="both"/>
        <w:rPr>
          <w:lang w:eastAsia="en-GB"/>
        </w:rPr>
      </w:pPr>
      <w:r w:rsidRPr="00E011BD">
        <w:rPr>
          <w:lang w:eastAsia="en-GB"/>
        </w:rPr>
        <w:t>Caribbean</w:t>
      </w:r>
    </w:p>
    <w:p w14:paraId="1FBE472C" w14:textId="77777777" w:rsidR="00BC1753" w:rsidRPr="00E011BD" w:rsidRDefault="00BC1753" w:rsidP="00BC1753">
      <w:pPr>
        <w:pStyle w:val="ListParagraph"/>
        <w:numPr>
          <w:ilvl w:val="0"/>
          <w:numId w:val="20"/>
        </w:numPr>
        <w:jc w:val="both"/>
        <w:rPr>
          <w:lang w:eastAsia="en-GB"/>
        </w:rPr>
      </w:pPr>
      <w:r w:rsidRPr="00E011BD">
        <w:rPr>
          <w:lang w:eastAsia="en-GB"/>
        </w:rPr>
        <w:t>Any other Black / African / Caribbean background</w:t>
      </w:r>
    </w:p>
    <w:p w14:paraId="1658454D" w14:textId="77777777" w:rsidR="00BC1753" w:rsidRPr="00E011BD" w:rsidRDefault="00BC1753" w:rsidP="00BC1753">
      <w:pPr>
        <w:ind w:firstLine="720"/>
        <w:jc w:val="both"/>
        <w:rPr>
          <w:lang w:eastAsia="en-GB"/>
        </w:rPr>
      </w:pPr>
      <w:r w:rsidRPr="00E011BD">
        <w:rPr>
          <w:lang w:eastAsia="en-GB"/>
        </w:rPr>
        <w:t>Mixed / Multiple ethnic groups</w:t>
      </w:r>
    </w:p>
    <w:p w14:paraId="53674B60" w14:textId="77777777" w:rsidR="00BC1753" w:rsidRPr="00E011BD" w:rsidRDefault="00BC1753" w:rsidP="00BC1753">
      <w:pPr>
        <w:pStyle w:val="ListParagraph"/>
        <w:numPr>
          <w:ilvl w:val="0"/>
          <w:numId w:val="20"/>
        </w:numPr>
        <w:jc w:val="both"/>
        <w:rPr>
          <w:lang w:eastAsia="en-GB"/>
        </w:rPr>
      </w:pPr>
      <w:r w:rsidRPr="00E011BD">
        <w:rPr>
          <w:lang w:eastAsia="en-GB"/>
        </w:rPr>
        <w:t>White and Black Caribbean</w:t>
      </w:r>
    </w:p>
    <w:p w14:paraId="3CC388C1" w14:textId="77777777" w:rsidR="00BC1753" w:rsidRPr="00E011BD" w:rsidRDefault="00BC1753" w:rsidP="00BC1753">
      <w:pPr>
        <w:pStyle w:val="ListParagraph"/>
        <w:numPr>
          <w:ilvl w:val="0"/>
          <w:numId w:val="20"/>
        </w:numPr>
        <w:jc w:val="both"/>
        <w:rPr>
          <w:lang w:eastAsia="en-GB"/>
        </w:rPr>
      </w:pPr>
      <w:r w:rsidRPr="00E011BD">
        <w:rPr>
          <w:lang w:eastAsia="en-GB"/>
        </w:rPr>
        <w:t>White and Black African</w:t>
      </w:r>
    </w:p>
    <w:p w14:paraId="346216A7" w14:textId="77777777" w:rsidR="00BC1753" w:rsidRPr="00E011BD" w:rsidRDefault="00BC1753" w:rsidP="00BC1753">
      <w:pPr>
        <w:pStyle w:val="ListParagraph"/>
        <w:numPr>
          <w:ilvl w:val="0"/>
          <w:numId w:val="20"/>
        </w:numPr>
        <w:jc w:val="both"/>
        <w:rPr>
          <w:lang w:eastAsia="en-GB"/>
        </w:rPr>
      </w:pPr>
      <w:r w:rsidRPr="00E011BD">
        <w:rPr>
          <w:lang w:eastAsia="en-GB"/>
        </w:rPr>
        <w:t>White and Asian</w:t>
      </w:r>
    </w:p>
    <w:p w14:paraId="00AF8FD5" w14:textId="451A8D2B" w:rsidR="00BC1753" w:rsidRPr="00BC1753" w:rsidRDefault="00BC1753" w:rsidP="00BC1753">
      <w:pPr>
        <w:pStyle w:val="ListParagraph"/>
        <w:numPr>
          <w:ilvl w:val="0"/>
          <w:numId w:val="20"/>
        </w:numPr>
        <w:jc w:val="both"/>
        <w:rPr>
          <w:lang w:eastAsia="en-GB"/>
        </w:rPr>
      </w:pPr>
      <w:r w:rsidRPr="00E011BD">
        <w:rPr>
          <w:lang w:eastAsia="en-GB"/>
        </w:rPr>
        <w:t>Any other Mixed / Multiple ethnic background</w:t>
      </w:r>
    </w:p>
    <w:p w14:paraId="269824F1" w14:textId="77777777" w:rsidR="00E5325D" w:rsidRPr="00E011BD" w:rsidRDefault="00E5325D" w:rsidP="00E5325D">
      <w:pPr>
        <w:ind w:firstLine="720"/>
        <w:jc w:val="both"/>
        <w:rPr>
          <w:lang w:eastAsia="en-GB"/>
        </w:rPr>
      </w:pPr>
      <w:r w:rsidRPr="00E011BD">
        <w:rPr>
          <w:lang w:eastAsia="en-GB"/>
        </w:rPr>
        <w:t>White</w:t>
      </w:r>
    </w:p>
    <w:p w14:paraId="35CDE6C0" w14:textId="77777777" w:rsidR="00E5325D" w:rsidRPr="00E011BD" w:rsidRDefault="00E5325D" w:rsidP="00E5325D">
      <w:pPr>
        <w:pStyle w:val="ListParagraph"/>
        <w:numPr>
          <w:ilvl w:val="0"/>
          <w:numId w:val="20"/>
        </w:numPr>
        <w:jc w:val="both"/>
        <w:rPr>
          <w:lang w:eastAsia="en-GB"/>
        </w:rPr>
      </w:pPr>
      <w:r w:rsidRPr="00E011BD">
        <w:rPr>
          <w:lang w:eastAsia="en-GB"/>
        </w:rPr>
        <w:t>English / Welsh / Scottish / Northern Irish / British</w:t>
      </w:r>
    </w:p>
    <w:p w14:paraId="371A2C3E" w14:textId="77777777" w:rsidR="00E5325D" w:rsidRPr="00E011BD" w:rsidRDefault="00E5325D" w:rsidP="00E5325D">
      <w:pPr>
        <w:pStyle w:val="ListParagraph"/>
        <w:numPr>
          <w:ilvl w:val="0"/>
          <w:numId w:val="20"/>
        </w:numPr>
        <w:jc w:val="both"/>
        <w:rPr>
          <w:lang w:eastAsia="en-GB"/>
        </w:rPr>
      </w:pPr>
      <w:r w:rsidRPr="00E011BD">
        <w:rPr>
          <w:lang w:eastAsia="en-GB"/>
        </w:rPr>
        <w:t>Irish</w:t>
      </w:r>
    </w:p>
    <w:p w14:paraId="02200DDC" w14:textId="77777777" w:rsidR="00E5325D" w:rsidRPr="00E011BD" w:rsidRDefault="00E5325D" w:rsidP="00E5325D">
      <w:pPr>
        <w:pStyle w:val="ListParagraph"/>
        <w:numPr>
          <w:ilvl w:val="0"/>
          <w:numId w:val="20"/>
        </w:numPr>
        <w:jc w:val="both"/>
        <w:rPr>
          <w:lang w:eastAsia="en-GB"/>
        </w:rPr>
      </w:pPr>
      <w:r w:rsidRPr="00E011BD">
        <w:rPr>
          <w:lang w:eastAsia="en-GB"/>
        </w:rPr>
        <w:t>Gypsy or Irish Traveller</w:t>
      </w:r>
    </w:p>
    <w:p w14:paraId="22C06167" w14:textId="77777777" w:rsidR="00E5325D" w:rsidRPr="00E011BD" w:rsidRDefault="00E5325D" w:rsidP="00E5325D">
      <w:pPr>
        <w:pStyle w:val="ListParagraph"/>
        <w:numPr>
          <w:ilvl w:val="0"/>
          <w:numId w:val="20"/>
        </w:numPr>
        <w:jc w:val="both"/>
        <w:rPr>
          <w:lang w:eastAsia="en-GB"/>
        </w:rPr>
      </w:pPr>
      <w:r w:rsidRPr="00E011BD">
        <w:rPr>
          <w:lang w:eastAsia="en-GB"/>
        </w:rPr>
        <w:t>Any other White background</w:t>
      </w:r>
    </w:p>
    <w:p w14:paraId="48CA3723" w14:textId="77777777" w:rsidR="00E5325D" w:rsidRPr="00E011BD" w:rsidRDefault="00E5325D" w:rsidP="00E5325D">
      <w:pPr>
        <w:ind w:firstLine="720"/>
        <w:jc w:val="both"/>
        <w:rPr>
          <w:lang w:eastAsia="en-GB"/>
        </w:rPr>
      </w:pPr>
      <w:r w:rsidRPr="00E011BD">
        <w:rPr>
          <w:lang w:eastAsia="en-GB"/>
        </w:rPr>
        <w:t>Other ethnic groups</w:t>
      </w:r>
    </w:p>
    <w:p w14:paraId="10B21129" w14:textId="77777777" w:rsidR="00E5325D" w:rsidRPr="00E011BD" w:rsidRDefault="00E5325D" w:rsidP="00E5325D">
      <w:pPr>
        <w:pStyle w:val="ListParagraph"/>
        <w:numPr>
          <w:ilvl w:val="0"/>
          <w:numId w:val="20"/>
        </w:numPr>
        <w:jc w:val="both"/>
        <w:rPr>
          <w:lang w:eastAsia="en-GB"/>
        </w:rPr>
      </w:pPr>
      <w:r w:rsidRPr="00E011BD">
        <w:rPr>
          <w:lang w:eastAsia="en-GB"/>
        </w:rPr>
        <w:t>Arab</w:t>
      </w:r>
    </w:p>
    <w:p w14:paraId="1A490466" w14:textId="77777777" w:rsidR="00E5325D" w:rsidRPr="00E011BD" w:rsidRDefault="00E5325D" w:rsidP="00E5325D">
      <w:pPr>
        <w:pStyle w:val="ListParagraph"/>
        <w:numPr>
          <w:ilvl w:val="0"/>
          <w:numId w:val="20"/>
        </w:numPr>
        <w:jc w:val="both"/>
        <w:rPr>
          <w:lang w:eastAsia="en-GB"/>
        </w:rPr>
      </w:pPr>
      <w:r w:rsidRPr="00E011BD">
        <w:rPr>
          <w:lang w:eastAsia="en-GB"/>
        </w:rPr>
        <w:t>Latin American</w:t>
      </w:r>
    </w:p>
    <w:p w14:paraId="7E3A80DC" w14:textId="77777777" w:rsidR="00E5325D" w:rsidRPr="00E011BD" w:rsidRDefault="00E5325D" w:rsidP="00E5325D">
      <w:pPr>
        <w:pStyle w:val="ListParagraph"/>
        <w:numPr>
          <w:ilvl w:val="0"/>
          <w:numId w:val="20"/>
        </w:numPr>
        <w:jc w:val="both"/>
        <w:rPr>
          <w:lang w:eastAsia="en-GB"/>
        </w:rPr>
      </w:pPr>
      <w:r w:rsidRPr="00E011BD">
        <w:rPr>
          <w:lang w:eastAsia="en-GB"/>
        </w:rPr>
        <w:t>Any other ethnic group</w:t>
      </w:r>
    </w:p>
    <w:p w14:paraId="256E86E3" w14:textId="3B593C57" w:rsidR="00E5325D" w:rsidRPr="00E011BD" w:rsidRDefault="00E5325D" w:rsidP="00E5325D">
      <w:pPr>
        <w:ind w:firstLine="720"/>
        <w:jc w:val="both"/>
        <w:rPr>
          <w:lang w:eastAsia="en-GB"/>
        </w:rPr>
      </w:pPr>
      <w:r w:rsidRPr="00E011BD">
        <w:rPr>
          <w:lang w:eastAsia="en-GB"/>
        </w:rPr>
        <w:t>PNS/NK</w:t>
      </w:r>
    </w:p>
    <w:p w14:paraId="1C397BD2" w14:textId="77777777" w:rsidR="00E5325D" w:rsidRPr="00E011BD" w:rsidRDefault="00E5325D" w:rsidP="00E5325D">
      <w:pPr>
        <w:pStyle w:val="ListParagraph"/>
        <w:numPr>
          <w:ilvl w:val="0"/>
          <w:numId w:val="20"/>
        </w:numPr>
        <w:jc w:val="both"/>
        <w:rPr>
          <w:lang w:eastAsia="en-GB"/>
        </w:rPr>
      </w:pPr>
      <w:r w:rsidRPr="00E011BD">
        <w:rPr>
          <w:lang w:eastAsia="en-GB"/>
        </w:rPr>
        <w:t>Prefer Not To Say</w:t>
      </w:r>
    </w:p>
    <w:p w14:paraId="644FFA75" w14:textId="77777777" w:rsidR="00E5325D" w:rsidRPr="00E011BD" w:rsidRDefault="00E5325D" w:rsidP="00E5325D">
      <w:pPr>
        <w:pStyle w:val="ListParagraph"/>
        <w:numPr>
          <w:ilvl w:val="0"/>
          <w:numId w:val="20"/>
        </w:numPr>
        <w:jc w:val="both"/>
        <w:rPr>
          <w:lang w:eastAsia="en-GB"/>
        </w:rPr>
      </w:pPr>
      <w:r w:rsidRPr="00E011BD">
        <w:rPr>
          <w:lang w:eastAsia="en-GB"/>
        </w:rPr>
        <w:t>Not Known</w:t>
      </w:r>
    </w:p>
    <w:p w14:paraId="09BCAF27" w14:textId="3E7B75F4" w:rsidR="00E5325D" w:rsidRDefault="00E5325D" w:rsidP="00290CE2">
      <w:pPr>
        <w:spacing w:line="320" w:lineRule="atLeast"/>
        <w:jc w:val="both"/>
        <w:rPr>
          <w:szCs w:val="24"/>
        </w:rPr>
      </w:pPr>
    </w:p>
    <w:p w14:paraId="2168F812" w14:textId="336C602E" w:rsidR="00FD4B2C" w:rsidRPr="007A5578" w:rsidRDefault="00FD4B2C" w:rsidP="00B03BEA">
      <w:pPr>
        <w:pStyle w:val="Heading2"/>
      </w:pPr>
      <w:r w:rsidRPr="007A5578">
        <w:t>Sexual Orientation</w:t>
      </w:r>
    </w:p>
    <w:p w14:paraId="597201FA" w14:textId="2BE7E6CF" w:rsidR="007A5578" w:rsidRDefault="007A5578" w:rsidP="007A5578">
      <w:pPr>
        <w:spacing w:line="320" w:lineRule="atLeast"/>
        <w:jc w:val="both"/>
        <w:rPr>
          <w:i/>
          <w:iCs/>
          <w:szCs w:val="24"/>
        </w:rPr>
      </w:pPr>
      <w:r>
        <w:rPr>
          <w:i/>
          <w:iCs/>
          <w:szCs w:val="24"/>
        </w:rPr>
        <w:t>Questions A6, A13, A2</w:t>
      </w:r>
      <w:r w:rsidR="00EE091B">
        <w:rPr>
          <w:i/>
          <w:iCs/>
          <w:szCs w:val="24"/>
        </w:rPr>
        <w:t>0</w:t>
      </w:r>
      <w:r>
        <w:rPr>
          <w:i/>
          <w:iCs/>
          <w:szCs w:val="24"/>
        </w:rPr>
        <w:t>, A28 and A30</w:t>
      </w:r>
    </w:p>
    <w:p w14:paraId="78AD5CEF" w14:textId="2DD3256D" w:rsidR="00D32BB0" w:rsidRDefault="00D32BB0" w:rsidP="007A5578">
      <w:pPr>
        <w:spacing w:line="320" w:lineRule="atLeast"/>
        <w:jc w:val="both"/>
        <w:rPr>
          <w:i/>
          <w:iCs/>
          <w:szCs w:val="24"/>
        </w:rPr>
      </w:pPr>
    </w:p>
    <w:p w14:paraId="184F8FF5" w14:textId="0C4B07D3" w:rsidR="00D32BB0" w:rsidRDefault="00D32BB0" w:rsidP="007A5578">
      <w:pPr>
        <w:spacing w:line="320" w:lineRule="atLeast"/>
        <w:jc w:val="both"/>
        <w:rPr>
          <w:szCs w:val="24"/>
        </w:rPr>
      </w:pPr>
      <w:r>
        <w:rPr>
          <w:szCs w:val="24"/>
        </w:rPr>
        <w:t>We ask about the sexual orientation of your workforce</w:t>
      </w:r>
      <w:r w:rsidR="0060670B">
        <w:rPr>
          <w:szCs w:val="24"/>
        </w:rPr>
        <w:t>, using recommended options. We recognise that this list of options i</w:t>
      </w:r>
      <w:r w:rsidR="00F96EAC">
        <w:rPr>
          <w:szCs w:val="24"/>
        </w:rPr>
        <w:t>s</w:t>
      </w:r>
      <w:r w:rsidR="0060670B">
        <w:rPr>
          <w:szCs w:val="24"/>
        </w:rPr>
        <w:t xml:space="preserve"> not exhaustive</w:t>
      </w:r>
      <w:r w:rsidR="00F96EAC">
        <w:rPr>
          <w:szCs w:val="24"/>
        </w:rPr>
        <w:t xml:space="preserve"> </w:t>
      </w:r>
      <w:r w:rsidR="0060670B">
        <w:rPr>
          <w:szCs w:val="24"/>
        </w:rPr>
        <w:t>but hope there are enough choices for everyone to feel represented.</w:t>
      </w:r>
    </w:p>
    <w:p w14:paraId="79B7DDF1" w14:textId="1DCA56CC" w:rsidR="00653873" w:rsidRDefault="00653873" w:rsidP="007A5578">
      <w:pPr>
        <w:spacing w:line="320" w:lineRule="atLeast"/>
        <w:jc w:val="both"/>
        <w:rPr>
          <w:szCs w:val="24"/>
        </w:rPr>
      </w:pPr>
    </w:p>
    <w:p w14:paraId="7670877A" w14:textId="31CEF6B2" w:rsidR="00653873" w:rsidRDefault="00653873" w:rsidP="007A5578">
      <w:pPr>
        <w:spacing w:line="320" w:lineRule="atLeast"/>
        <w:jc w:val="both"/>
        <w:rPr>
          <w:szCs w:val="24"/>
        </w:rPr>
      </w:pPr>
      <w:r>
        <w:rPr>
          <w:szCs w:val="24"/>
        </w:rPr>
        <w:t>The options are:</w:t>
      </w:r>
    </w:p>
    <w:p w14:paraId="6BDAE9BF" w14:textId="36AA590A" w:rsidR="00653873" w:rsidRPr="00E011BD" w:rsidRDefault="00371F8E" w:rsidP="00653873">
      <w:pPr>
        <w:pStyle w:val="ListParagraph"/>
        <w:numPr>
          <w:ilvl w:val="0"/>
          <w:numId w:val="21"/>
        </w:numPr>
        <w:spacing w:line="320" w:lineRule="atLeast"/>
        <w:jc w:val="both"/>
        <w:rPr>
          <w:szCs w:val="24"/>
        </w:rPr>
      </w:pPr>
      <w:r w:rsidRPr="00E011BD">
        <w:rPr>
          <w:szCs w:val="24"/>
        </w:rPr>
        <w:t>Bisexual</w:t>
      </w:r>
    </w:p>
    <w:p w14:paraId="4026AB2D" w14:textId="08AE176C" w:rsidR="00371F8E" w:rsidRPr="00E011BD" w:rsidRDefault="00371F8E" w:rsidP="00653873">
      <w:pPr>
        <w:pStyle w:val="ListParagraph"/>
        <w:numPr>
          <w:ilvl w:val="0"/>
          <w:numId w:val="21"/>
        </w:numPr>
        <w:spacing w:line="320" w:lineRule="atLeast"/>
        <w:jc w:val="both"/>
        <w:rPr>
          <w:szCs w:val="24"/>
        </w:rPr>
      </w:pPr>
      <w:r w:rsidRPr="00E011BD">
        <w:rPr>
          <w:szCs w:val="24"/>
        </w:rPr>
        <w:t>Gay man</w:t>
      </w:r>
    </w:p>
    <w:p w14:paraId="19C538D8" w14:textId="461B01D8" w:rsidR="00371F8E" w:rsidRPr="00E011BD" w:rsidRDefault="00371F8E" w:rsidP="00653873">
      <w:pPr>
        <w:pStyle w:val="ListParagraph"/>
        <w:numPr>
          <w:ilvl w:val="0"/>
          <w:numId w:val="21"/>
        </w:numPr>
        <w:spacing w:line="320" w:lineRule="atLeast"/>
        <w:jc w:val="both"/>
        <w:rPr>
          <w:szCs w:val="24"/>
        </w:rPr>
      </w:pPr>
      <w:r w:rsidRPr="00E011BD">
        <w:rPr>
          <w:szCs w:val="24"/>
        </w:rPr>
        <w:t>Gay woman</w:t>
      </w:r>
      <w:r w:rsidR="00D3603C" w:rsidRPr="00E011BD">
        <w:rPr>
          <w:szCs w:val="24"/>
        </w:rPr>
        <w:t>/</w:t>
      </w:r>
      <w:r w:rsidRPr="00E011BD">
        <w:rPr>
          <w:szCs w:val="24"/>
        </w:rPr>
        <w:t>lesbian</w:t>
      </w:r>
    </w:p>
    <w:p w14:paraId="15544F7A" w14:textId="4E45515B" w:rsidR="00371F8E" w:rsidRPr="00E011BD" w:rsidRDefault="00371F8E" w:rsidP="00653873">
      <w:pPr>
        <w:pStyle w:val="ListParagraph"/>
        <w:numPr>
          <w:ilvl w:val="0"/>
          <w:numId w:val="21"/>
        </w:numPr>
        <w:spacing w:line="320" w:lineRule="atLeast"/>
        <w:jc w:val="both"/>
        <w:rPr>
          <w:szCs w:val="24"/>
        </w:rPr>
      </w:pPr>
      <w:r w:rsidRPr="00E011BD">
        <w:rPr>
          <w:szCs w:val="24"/>
        </w:rPr>
        <w:t>Heterosexual/straight</w:t>
      </w:r>
    </w:p>
    <w:p w14:paraId="544EEDDE" w14:textId="183C14C2" w:rsidR="00CE5BC5" w:rsidRPr="00E011BD" w:rsidRDefault="00CE5BC5" w:rsidP="00653873">
      <w:pPr>
        <w:pStyle w:val="ListParagraph"/>
        <w:numPr>
          <w:ilvl w:val="0"/>
          <w:numId w:val="21"/>
        </w:numPr>
        <w:spacing w:line="320" w:lineRule="atLeast"/>
        <w:jc w:val="both"/>
        <w:rPr>
          <w:szCs w:val="24"/>
        </w:rPr>
      </w:pPr>
      <w:r w:rsidRPr="00E011BD">
        <w:rPr>
          <w:szCs w:val="24"/>
        </w:rPr>
        <w:t>Queer</w:t>
      </w:r>
    </w:p>
    <w:p w14:paraId="12907B30" w14:textId="563B257D" w:rsidR="00371F8E" w:rsidRPr="00E011BD" w:rsidRDefault="00D3603C" w:rsidP="00CE5BC5">
      <w:pPr>
        <w:pStyle w:val="ListParagraph"/>
        <w:numPr>
          <w:ilvl w:val="0"/>
          <w:numId w:val="21"/>
        </w:numPr>
        <w:spacing w:line="320" w:lineRule="atLeast"/>
        <w:jc w:val="both"/>
        <w:rPr>
          <w:szCs w:val="24"/>
        </w:rPr>
      </w:pPr>
      <w:r w:rsidRPr="00E011BD">
        <w:rPr>
          <w:szCs w:val="24"/>
        </w:rPr>
        <w:t>In another way</w:t>
      </w:r>
    </w:p>
    <w:p w14:paraId="3B8C4416" w14:textId="50B1DEE2" w:rsidR="00371F8E" w:rsidRPr="00E011BD" w:rsidRDefault="005C068B" w:rsidP="00653873">
      <w:pPr>
        <w:pStyle w:val="ListParagraph"/>
        <w:numPr>
          <w:ilvl w:val="0"/>
          <w:numId w:val="21"/>
        </w:numPr>
        <w:spacing w:line="320" w:lineRule="atLeast"/>
        <w:jc w:val="both"/>
        <w:rPr>
          <w:szCs w:val="24"/>
        </w:rPr>
      </w:pPr>
      <w:r w:rsidRPr="00E011BD">
        <w:rPr>
          <w:szCs w:val="24"/>
        </w:rPr>
        <w:t>Prefer not to say</w:t>
      </w:r>
    </w:p>
    <w:p w14:paraId="52C05FD0" w14:textId="647F05B7" w:rsidR="005C068B" w:rsidRPr="00E011BD" w:rsidRDefault="005C068B" w:rsidP="00653873">
      <w:pPr>
        <w:pStyle w:val="ListParagraph"/>
        <w:numPr>
          <w:ilvl w:val="0"/>
          <w:numId w:val="21"/>
        </w:numPr>
        <w:spacing w:line="320" w:lineRule="atLeast"/>
        <w:jc w:val="both"/>
        <w:rPr>
          <w:szCs w:val="24"/>
        </w:rPr>
      </w:pPr>
      <w:r w:rsidRPr="00E011BD">
        <w:rPr>
          <w:szCs w:val="24"/>
        </w:rPr>
        <w:t>Not known</w:t>
      </w:r>
    </w:p>
    <w:p w14:paraId="18FDB2B0" w14:textId="77777777" w:rsidR="00FE65A8" w:rsidRDefault="00FE65A8" w:rsidP="00B03BEA">
      <w:pPr>
        <w:pStyle w:val="Heading2"/>
      </w:pPr>
    </w:p>
    <w:p w14:paraId="23EF21B7" w14:textId="77777777" w:rsidR="00B94747" w:rsidRDefault="00B94747" w:rsidP="00B03BEA">
      <w:pPr>
        <w:pStyle w:val="Heading2"/>
      </w:pPr>
    </w:p>
    <w:p w14:paraId="5DF0F6D1" w14:textId="77777777" w:rsidR="00B94747" w:rsidRDefault="00B94747" w:rsidP="00B03BEA">
      <w:pPr>
        <w:pStyle w:val="Heading2"/>
      </w:pPr>
    </w:p>
    <w:p w14:paraId="78B0A76D" w14:textId="4C7920ED" w:rsidR="00CE409C" w:rsidRDefault="00CE409C" w:rsidP="00B03BEA">
      <w:pPr>
        <w:pStyle w:val="Heading2"/>
      </w:pPr>
      <w:r w:rsidRPr="00CE409C">
        <w:lastRenderedPageBreak/>
        <w:t>Socio-economic background</w:t>
      </w:r>
    </w:p>
    <w:p w14:paraId="40B8C02C" w14:textId="414DF498" w:rsidR="009C20A4" w:rsidRDefault="009C20A4" w:rsidP="009C20A4">
      <w:pPr>
        <w:spacing w:line="320" w:lineRule="atLeast"/>
        <w:jc w:val="both"/>
        <w:rPr>
          <w:i/>
          <w:iCs/>
          <w:szCs w:val="24"/>
        </w:rPr>
      </w:pPr>
      <w:r>
        <w:rPr>
          <w:i/>
          <w:iCs/>
          <w:szCs w:val="24"/>
        </w:rPr>
        <w:t>Questions A7, A14, A2</w:t>
      </w:r>
      <w:r w:rsidR="00EE091B">
        <w:rPr>
          <w:i/>
          <w:iCs/>
          <w:szCs w:val="24"/>
        </w:rPr>
        <w:t>2</w:t>
      </w:r>
      <w:r>
        <w:rPr>
          <w:i/>
          <w:iCs/>
          <w:szCs w:val="24"/>
        </w:rPr>
        <w:t>, A29 and A30</w:t>
      </w:r>
    </w:p>
    <w:p w14:paraId="1A797636" w14:textId="77777777" w:rsidR="009C20A4" w:rsidRPr="00CE409C" w:rsidRDefault="009C20A4" w:rsidP="00CE409C">
      <w:pPr>
        <w:spacing w:line="320" w:lineRule="atLeast"/>
        <w:jc w:val="both"/>
        <w:rPr>
          <w:b/>
          <w:bCs/>
          <w:szCs w:val="24"/>
        </w:rPr>
      </w:pPr>
    </w:p>
    <w:p w14:paraId="256411F5" w14:textId="78834F49" w:rsidR="00CE409C" w:rsidRDefault="005F59DD" w:rsidP="00CE409C">
      <w:pPr>
        <w:spacing w:line="320" w:lineRule="atLeast"/>
        <w:jc w:val="both"/>
        <w:rPr>
          <w:szCs w:val="24"/>
        </w:rPr>
      </w:pPr>
      <w:r>
        <w:rPr>
          <w:szCs w:val="24"/>
        </w:rPr>
        <w:t>Following some trials and extensive research, we have rolled out the monitoring of soci</w:t>
      </w:r>
      <w:r w:rsidR="00C517C5">
        <w:rPr>
          <w:szCs w:val="24"/>
        </w:rPr>
        <w:t>o</w:t>
      </w:r>
      <w:r>
        <w:rPr>
          <w:szCs w:val="24"/>
        </w:rPr>
        <w:t>-economic background</w:t>
      </w:r>
      <w:r w:rsidR="00657867">
        <w:rPr>
          <w:szCs w:val="24"/>
        </w:rPr>
        <w:t xml:space="preserve"> as a mandatory question</w:t>
      </w:r>
      <w:r>
        <w:rPr>
          <w:szCs w:val="24"/>
        </w:rPr>
        <w:t xml:space="preserve"> to all staff groups.</w:t>
      </w:r>
      <w:r w:rsidR="009C20A4">
        <w:rPr>
          <w:szCs w:val="24"/>
        </w:rPr>
        <w:t xml:space="preserve"> This </w:t>
      </w:r>
      <w:r w:rsidR="00C517C5">
        <w:rPr>
          <w:szCs w:val="24"/>
        </w:rPr>
        <w:t xml:space="preserve">data is now collected in two parts, asking the same question for both an </w:t>
      </w:r>
      <w:r w:rsidR="00A20703">
        <w:rPr>
          <w:szCs w:val="24"/>
        </w:rPr>
        <w:t>individual’s</w:t>
      </w:r>
      <w:r w:rsidR="00D027BF">
        <w:rPr>
          <w:szCs w:val="24"/>
        </w:rPr>
        <w:t xml:space="preserve"> background, and where their current role sits.</w:t>
      </w:r>
    </w:p>
    <w:p w14:paraId="3F5FB7C1" w14:textId="56192C0C" w:rsidR="00D027BF" w:rsidRDefault="00D027BF" w:rsidP="00CE409C">
      <w:pPr>
        <w:spacing w:line="320" w:lineRule="atLeast"/>
        <w:jc w:val="both"/>
        <w:rPr>
          <w:szCs w:val="24"/>
        </w:rPr>
      </w:pPr>
    </w:p>
    <w:p w14:paraId="1EBBA666" w14:textId="6085A8F7" w:rsidR="00D027BF" w:rsidRDefault="00D027BF" w:rsidP="00CE409C">
      <w:pPr>
        <w:spacing w:line="320" w:lineRule="atLeast"/>
        <w:jc w:val="both"/>
        <w:rPr>
          <w:szCs w:val="24"/>
        </w:rPr>
      </w:pPr>
      <w:r>
        <w:rPr>
          <w:szCs w:val="24"/>
        </w:rPr>
        <w:t>Part 1 of the question asks</w:t>
      </w:r>
      <w:r w:rsidR="007074F4">
        <w:rPr>
          <w:szCs w:val="24"/>
        </w:rPr>
        <w:t xml:space="preserve"> for the number of staff by occupation of the main/highest income earner in their household at age 14:</w:t>
      </w:r>
    </w:p>
    <w:p w14:paraId="02AFF8E8" w14:textId="77777777" w:rsidR="00657867" w:rsidRDefault="00657867" w:rsidP="00CE409C">
      <w:pPr>
        <w:spacing w:line="320" w:lineRule="atLeast"/>
        <w:jc w:val="both"/>
        <w:rPr>
          <w:szCs w:val="24"/>
        </w:rPr>
      </w:pPr>
    </w:p>
    <w:p w14:paraId="69B1D21D" w14:textId="77777777" w:rsidR="008B6A00" w:rsidRPr="008B6A00" w:rsidRDefault="008B6A00" w:rsidP="008B6A00">
      <w:pPr>
        <w:pStyle w:val="ListParagraph"/>
        <w:numPr>
          <w:ilvl w:val="0"/>
          <w:numId w:val="25"/>
        </w:numPr>
        <w:jc w:val="both"/>
      </w:pPr>
      <w:r w:rsidRPr="008B6A00">
        <w:t>Modern Professional Occupations</w:t>
      </w:r>
    </w:p>
    <w:p w14:paraId="65D6927A" w14:textId="77777777" w:rsidR="008B6A00" w:rsidRPr="008B6A00" w:rsidRDefault="008B6A00" w:rsidP="008B6A00">
      <w:pPr>
        <w:ind w:left="1440"/>
        <w:jc w:val="both"/>
        <w:rPr>
          <w:rFonts w:eastAsiaTheme="minorHAnsi"/>
          <w:i/>
          <w:iCs/>
        </w:rPr>
      </w:pPr>
      <w:r w:rsidRPr="008B6A00">
        <w:rPr>
          <w:i/>
          <w:iCs/>
        </w:rPr>
        <w:t>E.g. Teacher/lecturer, nurse, physiotherapist, social worker, welfare officer, actor, artist, musician, police officer (sergeant or above), software designer</w:t>
      </w:r>
    </w:p>
    <w:p w14:paraId="73BE3A65" w14:textId="77777777" w:rsidR="008B6A00" w:rsidRPr="008B6A00" w:rsidRDefault="008B6A00" w:rsidP="008B6A00">
      <w:pPr>
        <w:pStyle w:val="ListParagraph"/>
        <w:numPr>
          <w:ilvl w:val="0"/>
          <w:numId w:val="25"/>
        </w:numPr>
        <w:jc w:val="both"/>
      </w:pPr>
      <w:r w:rsidRPr="008B6A00">
        <w:t>Clerical and Intermediate Occupations</w:t>
      </w:r>
    </w:p>
    <w:p w14:paraId="63D319FE" w14:textId="77777777" w:rsidR="008B6A00" w:rsidRPr="008B6A00" w:rsidRDefault="008B6A00" w:rsidP="008B6A00">
      <w:pPr>
        <w:ind w:left="1440"/>
        <w:jc w:val="both"/>
        <w:rPr>
          <w:rFonts w:eastAsiaTheme="minorHAnsi"/>
          <w:i/>
          <w:iCs/>
        </w:rPr>
      </w:pPr>
      <w:r w:rsidRPr="008B6A00">
        <w:rPr>
          <w:i/>
          <w:iCs/>
        </w:rPr>
        <w:t>E.g. secretary, personal assistant, clerical worker, office clerk, call centre agent, nursing auxiliary, nursery nurse</w:t>
      </w:r>
    </w:p>
    <w:p w14:paraId="3499154B" w14:textId="77777777" w:rsidR="008B6A00" w:rsidRPr="008B6A00" w:rsidRDefault="008B6A00" w:rsidP="008B6A00">
      <w:pPr>
        <w:pStyle w:val="ListParagraph"/>
        <w:numPr>
          <w:ilvl w:val="0"/>
          <w:numId w:val="25"/>
        </w:numPr>
        <w:jc w:val="both"/>
      </w:pPr>
      <w:r w:rsidRPr="008B6A00">
        <w:t>Senior Managers and Administrators</w:t>
      </w:r>
    </w:p>
    <w:p w14:paraId="6FD2A6ED" w14:textId="77777777" w:rsidR="008B6A00" w:rsidRPr="008B6A00" w:rsidRDefault="008B6A00" w:rsidP="008B6A00">
      <w:pPr>
        <w:ind w:left="1440"/>
        <w:jc w:val="both"/>
        <w:rPr>
          <w:rFonts w:eastAsiaTheme="minorHAnsi"/>
          <w:i/>
          <w:iCs/>
        </w:rPr>
      </w:pPr>
      <w:r w:rsidRPr="008B6A00">
        <w:rPr>
          <w:i/>
          <w:iCs/>
        </w:rPr>
        <w:t>Usually responsible for planning, organising and co-ordinating work for finance such as finance manages, chief executive etc</w:t>
      </w:r>
    </w:p>
    <w:p w14:paraId="7F5AB347" w14:textId="77777777" w:rsidR="008B6A00" w:rsidRPr="008B6A00" w:rsidRDefault="008B6A00" w:rsidP="008B6A00">
      <w:pPr>
        <w:pStyle w:val="ListParagraph"/>
        <w:numPr>
          <w:ilvl w:val="0"/>
          <w:numId w:val="25"/>
        </w:numPr>
        <w:jc w:val="both"/>
      </w:pPr>
      <w:r w:rsidRPr="008B6A00">
        <w:t>Technical and Craft Occupations</w:t>
      </w:r>
    </w:p>
    <w:p w14:paraId="559C9B42" w14:textId="77777777" w:rsidR="008B6A00" w:rsidRPr="008B6A00" w:rsidRDefault="008B6A00" w:rsidP="008B6A00">
      <w:pPr>
        <w:ind w:left="1440"/>
        <w:jc w:val="both"/>
        <w:rPr>
          <w:rFonts w:eastAsiaTheme="minorHAnsi"/>
          <w:i/>
          <w:iCs/>
        </w:rPr>
      </w:pPr>
      <w:r w:rsidRPr="008B6A00">
        <w:rPr>
          <w:i/>
          <w:iCs/>
        </w:rPr>
        <w:t>E.g. motor mechanic, fitter, inspector, plumber, printer, tool maker, electrician, gardener, train driver</w:t>
      </w:r>
    </w:p>
    <w:p w14:paraId="73FD258A" w14:textId="77777777" w:rsidR="008B6A00" w:rsidRPr="008B6A00" w:rsidRDefault="008B6A00" w:rsidP="008B6A00">
      <w:pPr>
        <w:pStyle w:val="ListParagraph"/>
        <w:numPr>
          <w:ilvl w:val="0"/>
          <w:numId w:val="25"/>
        </w:numPr>
        <w:jc w:val="both"/>
      </w:pPr>
      <w:r w:rsidRPr="008B6A00">
        <w:t>Semi-Routine Manual and Service Occupations</w:t>
      </w:r>
    </w:p>
    <w:p w14:paraId="519614EB" w14:textId="77777777" w:rsidR="008B6A00" w:rsidRPr="008B6A00" w:rsidRDefault="008B6A00" w:rsidP="008B6A00">
      <w:pPr>
        <w:ind w:left="1440"/>
        <w:jc w:val="both"/>
        <w:rPr>
          <w:rFonts w:eastAsiaTheme="minorHAnsi"/>
          <w:i/>
          <w:iCs/>
        </w:rPr>
      </w:pPr>
      <w:r w:rsidRPr="008B6A00">
        <w:rPr>
          <w:i/>
          <w:iCs/>
        </w:rPr>
        <w:t>E.g. postal worker, machine operative, security guard, caretaker, farm worker, catering assistant, receptionist, sales assistant</w:t>
      </w:r>
    </w:p>
    <w:p w14:paraId="05AD69E5" w14:textId="77777777" w:rsidR="008B6A00" w:rsidRPr="008B6A00" w:rsidRDefault="008B6A00" w:rsidP="008B6A00">
      <w:pPr>
        <w:pStyle w:val="ListParagraph"/>
        <w:numPr>
          <w:ilvl w:val="0"/>
          <w:numId w:val="25"/>
        </w:numPr>
        <w:jc w:val="both"/>
      </w:pPr>
      <w:r w:rsidRPr="008B6A00">
        <w:t>Routine Manual and Service Occupations</w:t>
      </w:r>
    </w:p>
    <w:p w14:paraId="68C42698" w14:textId="77777777" w:rsidR="008B6A00" w:rsidRPr="008B6A00" w:rsidRDefault="008B6A00" w:rsidP="008B6A00">
      <w:pPr>
        <w:ind w:left="1440"/>
        <w:jc w:val="both"/>
        <w:rPr>
          <w:rFonts w:eastAsiaTheme="minorHAnsi"/>
          <w:i/>
          <w:iCs/>
        </w:rPr>
      </w:pPr>
      <w:r w:rsidRPr="008B6A00">
        <w:rPr>
          <w:i/>
          <w:iCs/>
        </w:rPr>
        <w:t>E.g. HGV driver, van driver, cleaner, porter, packer, sewing machinist, messenger, labourer, waiter/waitress, bar staff</w:t>
      </w:r>
    </w:p>
    <w:p w14:paraId="48097C18" w14:textId="77777777" w:rsidR="008B6A00" w:rsidRPr="008B6A00" w:rsidRDefault="008B6A00" w:rsidP="008B6A00">
      <w:pPr>
        <w:pStyle w:val="ListParagraph"/>
        <w:numPr>
          <w:ilvl w:val="0"/>
          <w:numId w:val="25"/>
        </w:numPr>
        <w:jc w:val="both"/>
      </w:pPr>
      <w:r w:rsidRPr="008B6A00">
        <w:t>Middle or Junior Managers</w:t>
      </w:r>
    </w:p>
    <w:p w14:paraId="2EEA8D9F" w14:textId="77777777" w:rsidR="008B6A00" w:rsidRPr="008B6A00" w:rsidRDefault="008B6A00" w:rsidP="008B6A00">
      <w:pPr>
        <w:ind w:left="1440"/>
        <w:jc w:val="both"/>
        <w:rPr>
          <w:rFonts w:eastAsiaTheme="minorHAnsi"/>
          <w:i/>
          <w:iCs/>
        </w:rPr>
      </w:pPr>
      <w:r w:rsidRPr="008B6A00">
        <w:rPr>
          <w:i/>
          <w:iCs/>
        </w:rPr>
        <w:t>E.g. office manager, retail manager, bank manager, restaurant manager, warehouse manager, publican</w:t>
      </w:r>
    </w:p>
    <w:p w14:paraId="7747CBA0" w14:textId="77777777" w:rsidR="008B6A00" w:rsidRPr="008B6A00" w:rsidRDefault="008B6A00" w:rsidP="008B6A00">
      <w:pPr>
        <w:pStyle w:val="ListParagraph"/>
        <w:numPr>
          <w:ilvl w:val="0"/>
          <w:numId w:val="25"/>
        </w:numPr>
        <w:jc w:val="both"/>
      </w:pPr>
      <w:r w:rsidRPr="008B6A00">
        <w:t>Traditional Professional Occupations</w:t>
      </w:r>
    </w:p>
    <w:p w14:paraId="185BA22D" w14:textId="77777777" w:rsidR="008B6A00" w:rsidRPr="008B6A00" w:rsidRDefault="008B6A00" w:rsidP="008B6A00">
      <w:pPr>
        <w:ind w:left="1440"/>
        <w:jc w:val="both"/>
        <w:rPr>
          <w:i/>
          <w:iCs/>
        </w:rPr>
      </w:pPr>
      <w:r w:rsidRPr="008B6A00">
        <w:rPr>
          <w:i/>
          <w:iCs/>
        </w:rPr>
        <w:t>E.g. solicitor, accountant, medical practitioner, scientist, civil/mechanical engineer</w:t>
      </w:r>
    </w:p>
    <w:p w14:paraId="0E69654D" w14:textId="77777777" w:rsidR="008B6A00" w:rsidRPr="008B6A00" w:rsidRDefault="008B6A00" w:rsidP="008B6A00">
      <w:pPr>
        <w:pStyle w:val="ListParagraph"/>
        <w:numPr>
          <w:ilvl w:val="0"/>
          <w:numId w:val="25"/>
        </w:numPr>
        <w:jc w:val="both"/>
      </w:pPr>
      <w:r w:rsidRPr="008B6A00">
        <w:t>Self-employed</w:t>
      </w:r>
    </w:p>
    <w:p w14:paraId="0A6D7F5F" w14:textId="77777777" w:rsidR="008B6A00" w:rsidRPr="008B6A00" w:rsidRDefault="008B6A00" w:rsidP="008B6A00">
      <w:pPr>
        <w:pStyle w:val="ListParagraph"/>
        <w:numPr>
          <w:ilvl w:val="0"/>
          <w:numId w:val="25"/>
        </w:numPr>
        <w:jc w:val="both"/>
      </w:pPr>
      <w:r w:rsidRPr="008B6A00">
        <w:t>Short Term Unemployed</w:t>
      </w:r>
    </w:p>
    <w:p w14:paraId="25BC13BD" w14:textId="77777777" w:rsidR="008B6A00" w:rsidRPr="008B6A00" w:rsidRDefault="008B6A00" w:rsidP="008B6A00">
      <w:pPr>
        <w:ind w:left="1440"/>
        <w:jc w:val="both"/>
        <w:rPr>
          <w:rFonts w:eastAsiaTheme="minorHAnsi"/>
          <w:i/>
          <w:iCs/>
        </w:rPr>
      </w:pPr>
      <w:r w:rsidRPr="008B6A00">
        <w:rPr>
          <w:i/>
          <w:iCs/>
        </w:rPr>
        <w:t>Claimed Jobseeker’s Allowance or earlier unemployment benefit for a year or less</w:t>
      </w:r>
    </w:p>
    <w:p w14:paraId="3B4E044A" w14:textId="77777777" w:rsidR="008B6A00" w:rsidRPr="008B6A00" w:rsidRDefault="008B6A00" w:rsidP="008B6A00">
      <w:pPr>
        <w:pStyle w:val="ListParagraph"/>
        <w:numPr>
          <w:ilvl w:val="0"/>
          <w:numId w:val="26"/>
        </w:numPr>
        <w:jc w:val="both"/>
      </w:pPr>
      <w:r w:rsidRPr="008B6A00">
        <w:t>Long Term Unemployed</w:t>
      </w:r>
    </w:p>
    <w:p w14:paraId="3B07616D" w14:textId="77777777" w:rsidR="008B6A00" w:rsidRPr="008B6A00" w:rsidRDefault="008B6A00" w:rsidP="008B6A00">
      <w:pPr>
        <w:ind w:left="1440"/>
        <w:jc w:val="both"/>
        <w:rPr>
          <w:rFonts w:eastAsiaTheme="minorHAnsi"/>
          <w:i/>
          <w:iCs/>
        </w:rPr>
      </w:pPr>
      <w:r w:rsidRPr="008B6A00">
        <w:rPr>
          <w:i/>
          <w:iCs/>
        </w:rPr>
        <w:t>Claimed Jobseeker’s Allowance or earlier unemployment benefit for more than a year</w:t>
      </w:r>
    </w:p>
    <w:p w14:paraId="25316492" w14:textId="77777777" w:rsidR="008B6A00" w:rsidRPr="008B6A00" w:rsidRDefault="008B6A00" w:rsidP="008B6A00">
      <w:pPr>
        <w:pStyle w:val="ListParagraph"/>
        <w:numPr>
          <w:ilvl w:val="0"/>
          <w:numId w:val="26"/>
        </w:numPr>
        <w:jc w:val="both"/>
      </w:pPr>
      <w:r w:rsidRPr="008B6A00">
        <w:lastRenderedPageBreak/>
        <w:t>Retired</w:t>
      </w:r>
    </w:p>
    <w:p w14:paraId="72EC03F0" w14:textId="77777777" w:rsidR="008B6A00" w:rsidRPr="008B6A00" w:rsidRDefault="008B6A00" w:rsidP="008B6A00">
      <w:pPr>
        <w:pStyle w:val="ListParagraph"/>
        <w:numPr>
          <w:ilvl w:val="0"/>
          <w:numId w:val="26"/>
        </w:numPr>
        <w:jc w:val="both"/>
      </w:pPr>
      <w:r w:rsidRPr="008B6A00">
        <w:t>Not applicable</w:t>
      </w:r>
    </w:p>
    <w:p w14:paraId="635FF24A" w14:textId="1DE77CB3" w:rsidR="008B6A00" w:rsidRPr="008B6A00" w:rsidRDefault="008B6A00" w:rsidP="008B6A00">
      <w:pPr>
        <w:pStyle w:val="ListParagraph"/>
        <w:numPr>
          <w:ilvl w:val="0"/>
          <w:numId w:val="26"/>
        </w:numPr>
        <w:jc w:val="both"/>
      </w:pPr>
      <w:r w:rsidRPr="008B6A00">
        <w:t>Don’t know</w:t>
      </w:r>
      <w:r w:rsidR="009A0B6D">
        <w:t xml:space="preserve"> – the individual doesn’t know/</w:t>
      </w:r>
      <w:r w:rsidR="00657867">
        <w:t>remember</w:t>
      </w:r>
    </w:p>
    <w:p w14:paraId="72DEF47F" w14:textId="77777777" w:rsidR="008B6A00" w:rsidRPr="008B6A00" w:rsidRDefault="008B6A00" w:rsidP="008B6A00">
      <w:pPr>
        <w:pStyle w:val="ListParagraph"/>
        <w:numPr>
          <w:ilvl w:val="0"/>
          <w:numId w:val="26"/>
        </w:numPr>
        <w:jc w:val="both"/>
      </w:pPr>
      <w:r w:rsidRPr="008B6A00">
        <w:t>Prefer not to say</w:t>
      </w:r>
    </w:p>
    <w:p w14:paraId="18F0FC11" w14:textId="42359F07" w:rsidR="0009189E" w:rsidRPr="00E92CD1" w:rsidRDefault="008B6A00" w:rsidP="008B6A00">
      <w:pPr>
        <w:pStyle w:val="ListParagraph"/>
        <w:numPr>
          <w:ilvl w:val="0"/>
          <w:numId w:val="26"/>
        </w:numPr>
        <w:spacing w:line="320" w:lineRule="atLeast"/>
        <w:jc w:val="both"/>
        <w:rPr>
          <w:szCs w:val="24"/>
        </w:rPr>
      </w:pPr>
      <w:r w:rsidRPr="008B6A00">
        <w:t xml:space="preserve">Other </w:t>
      </w:r>
    </w:p>
    <w:p w14:paraId="1E229813" w14:textId="3BCEAEFC" w:rsidR="00E92CD1" w:rsidRPr="00DC3026" w:rsidRDefault="00E92CD1" w:rsidP="008B6A00">
      <w:pPr>
        <w:pStyle w:val="ListParagraph"/>
        <w:numPr>
          <w:ilvl w:val="0"/>
          <w:numId w:val="26"/>
        </w:numPr>
        <w:spacing w:line="320" w:lineRule="atLeast"/>
        <w:jc w:val="both"/>
        <w:rPr>
          <w:szCs w:val="24"/>
        </w:rPr>
      </w:pPr>
      <w:r>
        <w:t xml:space="preserve">No answer given/Question not asked of </w:t>
      </w:r>
      <w:r w:rsidR="00657867">
        <w:t>individual</w:t>
      </w:r>
    </w:p>
    <w:p w14:paraId="6CF0727A" w14:textId="2634FD74" w:rsidR="00DC3026" w:rsidRDefault="00DC3026" w:rsidP="00DC3026">
      <w:pPr>
        <w:spacing w:line="320" w:lineRule="atLeast"/>
        <w:jc w:val="both"/>
        <w:rPr>
          <w:szCs w:val="24"/>
        </w:rPr>
      </w:pPr>
    </w:p>
    <w:p w14:paraId="59EC0B21" w14:textId="20CBE995" w:rsidR="00DC3026" w:rsidRPr="00DC3026" w:rsidRDefault="00DC3026" w:rsidP="00DC3026">
      <w:pPr>
        <w:spacing w:line="320" w:lineRule="atLeast"/>
        <w:jc w:val="both"/>
        <w:rPr>
          <w:szCs w:val="24"/>
        </w:rPr>
      </w:pPr>
      <w:r>
        <w:rPr>
          <w:szCs w:val="24"/>
        </w:rPr>
        <w:t xml:space="preserve">Part 2 asks which of these categories the </w:t>
      </w:r>
      <w:r w:rsidR="00F108B1">
        <w:rPr>
          <w:szCs w:val="24"/>
        </w:rPr>
        <w:t>respondent’s</w:t>
      </w:r>
      <w:r>
        <w:rPr>
          <w:szCs w:val="24"/>
        </w:rPr>
        <w:t xml:space="preserve"> current role best aligns with.</w:t>
      </w:r>
    </w:p>
    <w:p w14:paraId="3A05EC68" w14:textId="66578F49" w:rsidR="0009189E" w:rsidRDefault="0009189E" w:rsidP="00290CE2">
      <w:pPr>
        <w:spacing w:line="320" w:lineRule="atLeast"/>
        <w:jc w:val="both"/>
        <w:rPr>
          <w:szCs w:val="24"/>
        </w:rPr>
      </w:pPr>
    </w:p>
    <w:p w14:paraId="4820DCD4" w14:textId="0EE5D062" w:rsidR="006925FF" w:rsidRPr="0019040A" w:rsidRDefault="006925FF" w:rsidP="00B03BEA">
      <w:pPr>
        <w:pStyle w:val="Heading2"/>
      </w:pPr>
      <w:r w:rsidRPr="0019040A">
        <w:t>Volunteer hours</w:t>
      </w:r>
    </w:p>
    <w:p w14:paraId="2177ECA3" w14:textId="684086C9" w:rsidR="006925FF" w:rsidRDefault="00821BFE" w:rsidP="00290CE2">
      <w:pPr>
        <w:spacing w:line="320" w:lineRule="atLeast"/>
        <w:jc w:val="both"/>
        <w:rPr>
          <w:i/>
          <w:iCs/>
          <w:szCs w:val="24"/>
        </w:rPr>
      </w:pPr>
      <w:r w:rsidRPr="00821BFE">
        <w:rPr>
          <w:i/>
          <w:iCs/>
          <w:szCs w:val="24"/>
        </w:rPr>
        <w:t>Question A21</w:t>
      </w:r>
    </w:p>
    <w:p w14:paraId="3A2CFA67" w14:textId="77777777" w:rsidR="0019040A" w:rsidRDefault="0019040A" w:rsidP="00290CE2">
      <w:pPr>
        <w:spacing w:line="320" w:lineRule="atLeast"/>
        <w:jc w:val="both"/>
        <w:rPr>
          <w:szCs w:val="24"/>
        </w:rPr>
      </w:pPr>
    </w:p>
    <w:p w14:paraId="0E7FB46D" w14:textId="5D4F56BE" w:rsidR="00BF4AF5" w:rsidRDefault="0019040A" w:rsidP="00290CE2">
      <w:pPr>
        <w:spacing w:line="320" w:lineRule="atLeast"/>
        <w:jc w:val="both"/>
        <w:rPr>
          <w:szCs w:val="24"/>
        </w:rPr>
      </w:pPr>
      <w:r>
        <w:rPr>
          <w:szCs w:val="24"/>
        </w:rPr>
        <w:t xml:space="preserve">This is to be entered as a single total figure, </w:t>
      </w:r>
      <w:r w:rsidR="00F53AA5">
        <w:rPr>
          <w:szCs w:val="24"/>
        </w:rPr>
        <w:t>rounded to the nearest whole hour, and include all of the hours contribu</w:t>
      </w:r>
      <w:r w:rsidR="00B9336A">
        <w:rPr>
          <w:szCs w:val="24"/>
        </w:rPr>
        <w:t xml:space="preserve">ted by all the volunteers involved in the year, even those that did not meet the criteria for diversity monitoring (ie those that worked less than 2 weeks, or fewer than 5 </w:t>
      </w:r>
      <w:r w:rsidR="00E523D9">
        <w:rPr>
          <w:szCs w:val="24"/>
        </w:rPr>
        <w:t>separate occasions should have their hours included).</w:t>
      </w:r>
    </w:p>
    <w:p w14:paraId="47BF8C4B" w14:textId="1A75E7D9" w:rsidR="00D9680C" w:rsidRDefault="00D9680C" w:rsidP="00290CE2">
      <w:pPr>
        <w:spacing w:line="320" w:lineRule="atLeast"/>
        <w:jc w:val="both"/>
        <w:rPr>
          <w:szCs w:val="24"/>
        </w:rPr>
      </w:pPr>
    </w:p>
    <w:p w14:paraId="384C3810" w14:textId="6234FEEB" w:rsidR="00D9680C" w:rsidRDefault="00D9680C" w:rsidP="00B03BEA">
      <w:pPr>
        <w:pStyle w:val="Heading2"/>
      </w:pPr>
      <w:r w:rsidRPr="00D9680C">
        <w:t>Leadership</w:t>
      </w:r>
    </w:p>
    <w:p w14:paraId="2624673F" w14:textId="2906EDF8" w:rsidR="005431EC" w:rsidRDefault="005431EC" w:rsidP="00290CE2">
      <w:pPr>
        <w:spacing w:line="320" w:lineRule="atLeast"/>
        <w:jc w:val="both"/>
        <w:rPr>
          <w:i/>
          <w:iCs/>
          <w:szCs w:val="24"/>
        </w:rPr>
      </w:pPr>
      <w:r>
        <w:rPr>
          <w:i/>
          <w:iCs/>
          <w:szCs w:val="24"/>
        </w:rPr>
        <w:t>Question 30</w:t>
      </w:r>
    </w:p>
    <w:p w14:paraId="09E41CB6" w14:textId="0F2E2EE3" w:rsidR="005431EC" w:rsidRDefault="005431EC" w:rsidP="00290CE2">
      <w:pPr>
        <w:spacing w:line="320" w:lineRule="atLeast"/>
        <w:jc w:val="both"/>
        <w:rPr>
          <w:i/>
          <w:iCs/>
          <w:szCs w:val="24"/>
        </w:rPr>
      </w:pPr>
    </w:p>
    <w:p w14:paraId="79C979DA" w14:textId="71609504" w:rsidR="005431EC" w:rsidRDefault="005431EC" w:rsidP="00290CE2">
      <w:pPr>
        <w:spacing w:line="320" w:lineRule="atLeast"/>
        <w:jc w:val="both"/>
        <w:rPr>
          <w:szCs w:val="24"/>
        </w:rPr>
      </w:pPr>
      <w:r>
        <w:rPr>
          <w:szCs w:val="24"/>
        </w:rPr>
        <w:t xml:space="preserve">We ask specifically about the four most senior </w:t>
      </w:r>
      <w:r w:rsidR="003B1865">
        <w:rPr>
          <w:szCs w:val="24"/>
        </w:rPr>
        <w:t>leaders in your organisation. We suggest these to be the Chief Executive, Artistic Director, Executive Director and Chair. However, we recognise that these roles may not be applicable to all organisations</w:t>
      </w:r>
      <w:r w:rsidR="00B40338">
        <w:rPr>
          <w:szCs w:val="24"/>
        </w:rPr>
        <w:t xml:space="preserve">, or that you may </w:t>
      </w:r>
      <w:r w:rsidR="00DC3026">
        <w:rPr>
          <w:szCs w:val="24"/>
        </w:rPr>
        <w:t>no</w:t>
      </w:r>
      <w:r w:rsidR="00B40338">
        <w:rPr>
          <w:szCs w:val="24"/>
        </w:rPr>
        <w:t>t have four people in senior leadership roles.</w:t>
      </w:r>
    </w:p>
    <w:p w14:paraId="3337BCEC" w14:textId="7C5785BF" w:rsidR="00B40338" w:rsidRDefault="00B40338" w:rsidP="00290CE2">
      <w:pPr>
        <w:spacing w:line="320" w:lineRule="atLeast"/>
        <w:jc w:val="both"/>
        <w:rPr>
          <w:szCs w:val="24"/>
        </w:rPr>
      </w:pPr>
    </w:p>
    <w:p w14:paraId="32075163" w14:textId="417BE3D0" w:rsidR="00571AF4" w:rsidRDefault="00B40338" w:rsidP="00290CE2">
      <w:pPr>
        <w:spacing w:line="320" w:lineRule="atLeast"/>
        <w:jc w:val="both"/>
        <w:rPr>
          <w:szCs w:val="24"/>
        </w:rPr>
      </w:pPr>
      <w:r>
        <w:rPr>
          <w:szCs w:val="24"/>
        </w:rPr>
        <w:t xml:space="preserve">There is space for you to tell us which </w:t>
      </w:r>
      <w:r w:rsidR="001A5CA7">
        <w:rPr>
          <w:szCs w:val="24"/>
        </w:rPr>
        <w:t xml:space="preserve">alternative </w:t>
      </w:r>
      <w:r>
        <w:rPr>
          <w:szCs w:val="24"/>
        </w:rPr>
        <w:t>positions you have included</w:t>
      </w:r>
      <w:r w:rsidR="001A5CA7">
        <w:rPr>
          <w:szCs w:val="24"/>
        </w:rPr>
        <w:t>.</w:t>
      </w:r>
      <w:r w:rsidR="001916AA">
        <w:rPr>
          <w:szCs w:val="24"/>
        </w:rPr>
        <w:t xml:space="preserve"> </w:t>
      </w:r>
    </w:p>
    <w:p w14:paraId="48DF6B3E" w14:textId="3E220AB5" w:rsidR="00FD4B3A" w:rsidRDefault="00FD4B3A" w:rsidP="00290CE2">
      <w:pPr>
        <w:spacing w:line="320" w:lineRule="atLeast"/>
        <w:jc w:val="both"/>
        <w:rPr>
          <w:szCs w:val="24"/>
        </w:rPr>
      </w:pPr>
    </w:p>
    <w:p w14:paraId="3B018BC9" w14:textId="25AB0A01" w:rsidR="00FD4B3A" w:rsidRDefault="00FD4B3A" w:rsidP="00290CE2">
      <w:pPr>
        <w:spacing w:line="320" w:lineRule="atLeast"/>
        <w:jc w:val="both"/>
        <w:rPr>
          <w:szCs w:val="24"/>
        </w:rPr>
      </w:pPr>
      <w:r>
        <w:rPr>
          <w:szCs w:val="24"/>
        </w:rPr>
        <w:t>Where an individual works in a ‘split</w:t>
      </w:r>
      <w:r w:rsidR="00BC4F04">
        <w:rPr>
          <w:szCs w:val="24"/>
        </w:rPr>
        <w:t xml:space="preserve"> role’ (ie Chief exec and artistic director) please indicate this in the ‘equivalent role’ </w:t>
      </w:r>
      <w:r w:rsidR="00DB5D8E">
        <w:rPr>
          <w:szCs w:val="24"/>
        </w:rPr>
        <w:t>box, so we don’t double count anyone.</w:t>
      </w:r>
    </w:p>
    <w:p w14:paraId="2E891375" w14:textId="77777777" w:rsidR="00571AF4" w:rsidRDefault="00571AF4" w:rsidP="00290CE2">
      <w:pPr>
        <w:spacing w:line="320" w:lineRule="atLeast"/>
        <w:jc w:val="both"/>
        <w:rPr>
          <w:szCs w:val="24"/>
        </w:rPr>
      </w:pPr>
    </w:p>
    <w:p w14:paraId="44B2DAB6" w14:textId="5ECF8DC0" w:rsidR="00B40338" w:rsidRDefault="00571AF4" w:rsidP="00290CE2">
      <w:pPr>
        <w:spacing w:line="320" w:lineRule="atLeast"/>
        <w:jc w:val="both"/>
        <w:rPr>
          <w:szCs w:val="24"/>
        </w:rPr>
      </w:pPr>
      <w:r>
        <w:rPr>
          <w:szCs w:val="24"/>
        </w:rPr>
        <w:t>This question is designed as a Y/N response</w:t>
      </w:r>
      <w:r w:rsidR="00D137D3">
        <w:rPr>
          <w:szCs w:val="24"/>
        </w:rPr>
        <w:t xml:space="preserve"> to the key demographics of Black, Asian or Ethnically Diverse?, Disabled? LGBTQ</w:t>
      </w:r>
      <w:r w:rsidR="00B07DB7">
        <w:rPr>
          <w:szCs w:val="24"/>
        </w:rPr>
        <w:t>+?,</w:t>
      </w:r>
      <w:r w:rsidR="00D137D3">
        <w:rPr>
          <w:szCs w:val="24"/>
        </w:rPr>
        <w:t xml:space="preserve"> Female?</w:t>
      </w:r>
      <w:r w:rsidR="00B07DB7">
        <w:rPr>
          <w:szCs w:val="24"/>
        </w:rPr>
        <w:t>, alongside the occupation of the main/highest income earner at age 14.</w:t>
      </w:r>
      <w:r w:rsidR="00B40338">
        <w:rPr>
          <w:szCs w:val="24"/>
        </w:rPr>
        <w:t xml:space="preserve"> </w:t>
      </w:r>
    </w:p>
    <w:p w14:paraId="7C7178EB" w14:textId="2838B9B2" w:rsidR="006446BD" w:rsidRDefault="006446BD" w:rsidP="00290CE2">
      <w:pPr>
        <w:spacing w:line="320" w:lineRule="atLeast"/>
        <w:jc w:val="both"/>
        <w:rPr>
          <w:szCs w:val="24"/>
        </w:rPr>
      </w:pPr>
    </w:p>
    <w:p w14:paraId="2338B1EA" w14:textId="510E2617" w:rsidR="006446BD" w:rsidRDefault="006446BD" w:rsidP="00290CE2">
      <w:pPr>
        <w:spacing w:line="320" w:lineRule="atLeast"/>
        <w:jc w:val="both"/>
        <w:rPr>
          <w:szCs w:val="24"/>
        </w:rPr>
      </w:pPr>
    </w:p>
    <w:p w14:paraId="26D81028" w14:textId="49F0932A" w:rsidR="006446BD" w:rsidRDefault="006446BD" w:rsidP="00290CE2">
      <w:pPr>
        <w:spacing w:line="320" w:lineRule="atLeast"/>
        <w:jc w:val="both"/>
        <w:rPr>
          <w:szCs w:val="24"/>
        </w:rPr>
      </w:pPr>
    </w:p>
    <w:p w14:paraId="2D4A9AC9" w14:textId="2220D368" w:rsidR="006446BD" w:rsidRDefault="006446BD" w:rsidP="00290CE2">
      <w:pPr>
        <w:spacing w:line="320" w:lineRule="atLeast"/>
        <w:jc w:val="both"/>
        <w:rPr>
          <w:szCs w:val="24"/>
        </w:rPr>
      </w:pPr>
    </w:p>
    <w:p w14:paraId="605B1412" w14:textId="211DE7D5" w:rsidR="006446BD" w:rsidRDefault="006446BD" w:rsidP="00290CE2">
      <w:pPr>
        <w:spacing w:line="320" w:lineRule="atLeast"/>
        <w:jc w:val="both"/>
        <w:rPr>
          <w:szCs w:val="24"/>
        </w:rPr>
      </w:pPr>
    </w:p>
    <w:p w14:paraId="1353A26F" w14:textId="0A8B3DD1" w:rsidR="006446BD" w:rsidRDefault="006446BD" w:rsidP="00290CE2">
      <w:pPr>
        <w:spacing w:line="320" w:lineRule="atLeast"/>
        <w:jc w:val="both"/>
        <w:rPr>
          <w:szCs w:val="24"/>
        </w:rPr>
      </w:pPr>
    </w:p>
    <w:p w14:paraId="1ACF24F7" w14:textId="17C9C763" w:rsidR="006446BD" w:rsidRDefault="006446BD" w:rsidP="00290CE2">
      <w:pPr>
        <w:spacing w:line="320" w:lineRule="atLeast"/>
        <w:jc w:val="both"/>
        <w:rPr>
          <w:szCs w:val="24"/>
        </w:rPr>
      </w:pPr>
    </w:p>
    <w:p w14:paraId="32F2E886" w14:textId="2BCF2211" w:rsidR="006446BD" w:rsidRDefault="006446BD" w:rsidP="00290CE2">
      <w:pPr>
        <w:spacing w:line="320" w:lineRule="atLeast"/>
        <w:jc w:val="both"/>
        <w:rPr>
          <w:szCs w:val="24"/>
        </w:rPr>
      </w:pPr>
    </w:p>
    <w:p w14:paraId="0CEEC9BD" w14:textId="77777777" w:rsidR="00657867" w:rsidRDefault="00657867" w:rsidP="00B03BEA">
      <w:pPr>
        <w:pStyle w:val="Heading1"/>
        <w:rPr>
          <w:highlight w:val="yellow"/>
        </w:rPr>
      </w:pPr>
    </w:p>
    <w:p w14:paraId="192FA647" w14:textId="4364CBE4" w:rsidR="006446BD" w:rsidRDefault="006446BD" w:rsidP="00B03BEA">
      <w:pPr>
        <w:pStyle w:val="Heading1"/>
      </w:pPr>
      <w:r w:rsidRPr="00657867">
        <w:lastRenderedPageBreak/>
        <w:t>SECTION B –</w:t>
      </w:r>
      <w:r w:rsidR="000B5C34" w:rsidRPr="00657867">
        <w:t xml:space="preserve"> </w:t>
      </w:r>
      <w:r w:rsidR="0020320A" w:rsidRPr="00657867">
        <w:t>DEVELOPMENT, SKILLS AND TRAINING</w:t>
      </w:r>
    </w:p>
    <w:p w14:paraId="37A2688D" w14:textId="4321A40E" w:rsidR="0020320A" w:rsidRDefault="00DC5475" w:rsidP="006446BD">
      <w:pPr>
        <w:spacing w:line="320" w:lineRule="atLeast"/>
        <w:jc w:val="both"/>
        <w:rPr>
          <w:szCs w:val="24"/>
        </w:rPr>
      </w:pPr>
      <w:r>
        <w:rPr>
          <w:szCs w:val="24"/>
        </w:rPr>
        <w:t xml:space="preserve">This is a new section, bringing together some of the more miscellaneous pieces </w:t>
      </w:r>
      <w:r w:rsidR="009D79C7">
        <w:rPr>
          <w:szCs w:val="24"/>
        </w:rPr>
        <w:t>of</w:t>
      </w:r>
      <w:r>
        <w:rPr>
          <w:szCs w:val="24"/>
        </w:rPr>
        <w:t xml:space="preserve"> data that we use in our reporting and analysis. It focuses on</w:t>
      </w:r>
      <w:r w:rsidR="000B5C34">
        <w:rPr>
          <w:szCs w:val="24"/>
        </w:rPr>
        <w:t xml:space="preserve"> the structure of your organisation, particularly around training, development and recruitme</w:t>
      </w:r>
      <w:r w:rsidR="000C155E">
        <w:rPr>
          <w:szCs w:val="24"/>
        </w:rPr>
        <w:t>n</w:t>
      </w:r>
      <w:r w:rsidR="000B5C34">
        <w:rPr>
          <w:szCs w:val="24"/>
        </w:rPr>
        <w:t>t.</w:t>
      </w:r>
    </w:p>
    <w:p w14:paraId="35276826" w14:textId="43D349AE" w:rsidR="000C155E" w:rsidRDefault="000C155E" w:rsidP="006446BD">
      <w:pPr>
        <w:spacing w:line="320" w:lineRule="atLeast"/>
        <w:jc w:val="both"/>
        <w:rPr>
          <w:szCs w:val="24"/>
        </w:rPr>
      </w:pPr>
    </w:p>
    <w:p w14:paraId="1BBE63D1" w14:textId="40D5C9D4" w:rsidR="000C155E" w:rsidRPr="000C155E" w:rsidRDefault="000C155E" w:rsidP="00B03BEA">
      <w:pPr>
        <w:pStyle w:val="Heading2"/>
      </w:pPr>
      <w:r w:rsidRPr="000C155E">
        <w:t>Sponsorship</w:t>
      </w:r>
    </w:p>
    <w:p w14:paraId="64AC8E46" w14:textId="5D87F5BE" w:rsidR="000C155E" w:rsidRPr="000C155E" w:rsidRDefault="000C155E" w:rsidP="006446BD">
      <w:pPr>
        <w:spacing w:line="320" w:lineRule="atLeast"/>
        <w:jc w:val="both"/>
        <w:rPr>
          <w:i/>
          <w:iCs/>
          <w:szCs w:val="24"/>
        </w:rPr>
      </w:pPr>
      <w:r w:rsidRPr="000C155E">
        <w:rPr>
          <w:i/>
          <w:iCs/>
          <w:szCs w:val="24"/>
        </w:rPr>
        <w:t>Question</w:t>
      </w:r>
      <w:r w:rsidR="00907D32">
        <w:rPr>
          <w:i/>
          <w:iCs/>
          <w:szCs w:val="24"/>
        </w:rPr>
        <w:t>s</w:t>
      </w:r>
      <w:r w:rsidRPr="000C155E">
        <w:rPr>
          <w:i/>
          <w:iCs/>
          <w:szCs w:val="24"/>
        </w:rPr>
        <w:t xml:space="preserve"> B1 and B2</w:t>
      </w:r>
    </w:p>
    <w:p w14:paraId="52C2E09C" w14:textId="1B6F9C29" w:rsidR="006446BD" w:rsidRDefault="006446BD" w:rsidP="00290CE2">
      <w:pPr>
        <w:spacing w:line="320" w:lineRule="atLeast"/>
        <w:jc w:val="both"/>
        <w:rPr>
          <w:szCs w:val="24"/>
        </w:rPr>
      </w:pPr>
    </w:p>
    <w:p w14:paraId="15FE5214" w14:textId="77777777" w:rsidR="002148E3" w:rsidRPr="0022690B" w:rsidRDefault="002148E3" w:rsidP="002148E3">
      <w:pPr>
        <w:jc w:val="both"/>
        <w:rPr>
          <w:szCs w:val="24"/>
        </w:rPr>
      </w:pPr>
      <w:r w:rsidRPr="0022690B">
        <w:rPr>
          <w:lang w:eastAsia="en-GB"/>
        </w:rPr>
        <w:t xml:space="preserve">There are two questions about visa sponsorship – the first is a Yes/No </w:t>
      </w:r>
      <w:r w:rsidRPr="0022690B">
        <w:rPr>
          <w:szCs w:val="24"/>
        </w:rPr>
        <w:t>question:</w:t>
      </w:r>
    </w:p>
    <w:p w14:paraId="589F7DCA" w14:textId="77777777" w:rsidR="002148E3" w:rsidRPr="0022690B" w:rsidRDefault="002148E3" w:rsidP="002148E3">
      <w:pPr>
        <w:jc w:val="both"/>
        <w:rPr>
          <w:i/>
          <w:szCs w:val="24"/>
        </w:rPr>
      </w:pPr>
    </w:p>
    <w:p w14:paraId="79A994E2" w14:textId="77777777" w:rsidR="002148E3" w:rsidRPr="00596830" w:rsidRDefault="002148E3" w:rsidP="00596830">
      <w:pPr>
        <w:pStyle w:val="ListParagraph"/>
        <w:numPr>
          <w:ilvl w:val="0"/>
          <w:numId w:val="28"/>
        </w:numPr>
        <w:jc w:val="both"/>
        <w:rPr>
          <w:iCs/>
          <w:szCs w:val="24"/>
        </w:rPr>
      </w:pPr>
      <w:r w:rsidRPr="00596830">
        <w:rPr>
          <w:iCs/>
          <w:szCs w:val="24"/>
        </w:rPr>
        <w:t>Between 1 April and 31 March did your organisation hold a UK Border Agency (UKBA) Sponsor Licence, enabling it to sponsor migrant workers under the points-based system</w:t>
      </w:r>
    </w:p>
    <w:p w14:paraId="79C18E85" w14:textId="77777777" w:rsidR="002148E3" w:rsidRPr="0022690B" w:rsidRDefault="002148E3" w:rsidP="002148E3">
      <w:pPr>
        <w:jc w:val="both"/>
        <w:rPr>
          <w:szCs w:val="24"/>
        </w:rPr>
      </w:pPr>
    </w:p>
    <w:p w14:paraId="11857E3A" w14:textId="6AC68D4F" w:rsidR="002148E3" w:rsidRPr="0022690B" w:rsidRDefault="002148E3" w:rsidP="002148E3">
      <w:pPr>
        <w:jc w:val="both"/>
        <w:rPr>
          <w:szCs w:val="24"/>
        </w:rPr>
      </w:pPr>
      <w:r w:rsidRPr="0022690B">
        <w:rPr>
          <w:szCs w:val="24"/>
        </w:rPr>
        <w:t>A UKBA licence enables organisations to sponsor migrant workers under the points-based system. Should you answer ‘Yes’ this will then be followed up with the question below:</w:t>
      </w:r>
    </w:p>
    <w:p w14:paraId="49483EED" w14:textId="77777777" w:rsidR="002148E3" w:rsidRPr="0022690B" w:rsidRDefault="002148E3" w:rsidP="002148E3">
      <w:pPr>
        <w:jc w:val="both"/>
        <w:rPr>
          <w:szCs w:val="24"/>
        </w:rPr>
      </w:pPr>
    </w:p>
    <w:p w14:paraId="73A2EB5A" w14:textId="77777777" w:rsidR="002148E3" w:rsidRPr="00596830" w:rsidRDefault="002148E3" w:rsidP="00596830">
      <w:pPr>
        <w:pStyle w:val="ListParagraph"/>
        <w:numPr>
          <w:ilvl w:val="0"/>
          <w:numId w:val="28"/>
        </w:numPr>
        <w:jc w:val="both"/>
        <w:rPr>
          <w:iCs/>
          <w:szCs w:val="24"/>
        </w:rPr>
      </w:pPr>
      <w:r w:rsidRPr="00596830">
        <w:rPr>
          <w:iCs/>
          <w:szCs w:val="24"/>
        </w:rPr>
        <w:t>How many certificates of sponsorship did your organisation issue between 1 April and 31 March under the following tiers: Tier 2, Tier 5.</w:t>
      </w:r>
    </w:p>
    <w:p w14:paraId="23C6A03F" w14:textId="2AD2B9CA" w:rsidR="002148E3" w:rsidRDefault="002148E3" w:rsidP="00290CE2">
      <w:pPr>
        <w:spacing w:line="320" w:lineRule="atLeast"/>
        <w:jc w:val="both"/>
        <w:rPr>
          <w:szCs w:val="24"/>
        </w:rPr>
      </w:pPr>
    </w:p>
    <w:p w14:paraId="712E4E60" w14:textId="30D9C33F" w:rsidR="003F4A5A" w:rsidRDefault="003F4A5A" w:rsidP="00B03BEA">
      <w:pPr>
        <w:pStyle w:val="Heading2"/>
      </w:pPr>
      <w:r w:rsidRPr="006124B5">
        <w:t>Training</w:t>
      </w:r>
      <w:r w:rsidR="006124B5" w:rsidRPr="006124B5">
        <w:t>, Skills &amp; Recruitment</w:t>
      </w:r>
    </w:p>
    <w:p w14:paraId="2D241D62" w14:textId="1DEE4E89" w:rsidR="00907D32" w:rsidRDefault="00907D32" w:rsidP="00290CE2">
      <w:pPr>
        <w:spacing w:line="320" w:lineRule="atLeast"/>
        <w:jc w:val="both"/>
        <w:rPr>
          <w:i/>
          <w:iCs/>
          <w:szCs w:val="24"/>
        </w:rPr>
      </w:pPr>
      <w:r>
        <w:rPr>
          <w:i/>
          <w:iCs/>
          <w:szCs w:val="24"/>
        </w:rPr>
        <w:t xml:space="preserve">Questions B3, B4, B5, and </w:t>
      </w:r>
      <w:r w:rsidR="00512BC3">
        <w:rPr>
          <w:i/>
          <w:iCs/>
          <w:szCs w:val="24"/>
        </w:rPr>
        <w:t>B</w:t>
      </w:r>
      <w:r w:rsidR="00303A0C">
        <w:rPr>
          <w:i/>
          <w:iCs/>
          <w:szCs w:val="24"/>
        </w:rPr>
        <w:t>6</w:t>
      </w:r>
    </w:p>
    <w:p w14:paraId="6778B6C0" w14:textId="1D07C695" w:rsidR="00907D32" w:rsidRDefault="00907D32" w:rsidP="00290CE2">
      <w:pPr>
        <w:spacing w:line="320" w:lineRule="atLeast"/>
        <w:jc w:val="both"/>
        <w:rPr>
          <w:szCs w:val="24"/>
        </w:rPr>
      </w:pPr>
    </w:p>
    <w:p w14:paraId="21DD06F1" w14:textId="27A11C47" w:rsidR="00980A93" w:rsidRPr="004205C2" w:rsidRDefault="00980A93" w:rsidP="00980A93">
      <w:pPr>
        <w:jc w:val="both"/>
        <w:rPr>
          <w:lang w:eastAsia="en-GB"/>
        </w:rPr>
      </w:pPr>
      <w:r w:rsidRPr="0022690B">
        <w:rPr>
          <w:lang w:eastAsia="en-GB"/>
        </w:rPr>
        <w:t xml:space="preserve">We will ask you how many people have taken part in the following training/up-skilling and work experience schemes. </w:t>
      </w:r>
      <w:r w:rsidRPr="0022690B">
        <w:rPr>
          <w:szCs w:val="24"/>
        </w:rPr>
        <w:t xml:space="preserve">Indicate whether your organisation offered the following schemes between 1 April and 31 March of the reporting year and how many of these led to </w:t>
      </w:r>
      <w:r w:rsidR="00301107">
        <w:rPr>
          <w:szCs w:val="24"/>
        </w:rPr>
        <w:t xml:space="preserve">paid </w:t>
      </w:r>
      <w:r w:rsidRPr="0022690B">
        <w:rPr>
          <w:szCs w:val="24"/>
        </w:rPr>
        <w:t>employment within your organisation</w:t>
      </w:r>
      <w:r w:rsidR="00301107">
        <w:rPr>
          <w:szCs w:val="24"/>
        </w:rPr>
        <w:t>.</w:t>
      </w:r>
    </w:p>
    <w:p w14:paraId="37601249" w14:textId="77777777" w:rsidR="00980A93" w:rsidRPr="0022690B" w:rsidRDefault="00980A93" w:rsidP="00980A93">
      <w:pPr>
        <w:jc w:val="both"/>
        <w:rPr>
          <w:szCs w:val="24"/>
        </w:rPr>
      </w:pPr>
    </w:p>
    <w:tbl>
      <w:tblPr>
        <w:tblStyle w:val="TableGrid"/>
        <w:tblW w:w="0" w:type="auto"/>
        <w:tblInd w:w="-5" w:type="dxa"/>
        <w:tblLook w:val="04A0" w:firstRow="1" w:lastRow="0" w:firstColumn="1" w:lastColumn="0" w:noHBand="0" w:noVBand="1"/>
      </w:tblPr>
      <w:tblGrid>
        <w:gridCol w:w="2523"/>
        <w:gridCol w:w="7116"/>
      </w:tblGrid>
      <w:tr w:rsidR="00980A93" w:rsidRPr="0022690B" w14:paraId="40AC32FF" w14:textId="77777777" w:rsidTr="00980A93">
        <w:tc>
          <w:tcPr>
            <w:tcW w:w="25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AA3FFA" w14:textId="77777777" w:rsidR="00980A93" w:rsidRPr="0022690B" w:rsidRDefault="00980A93" w:rsidP="00B1601F">
            <w:pPr>
              <w:jc w:val="both"/>
              <w:rPr>
                <w:szCs w:val="24"/>
              </w:rPr>
            </w:pPr>
            <w:r w:rsidRPr="0022690B">
              <w:rPr>
                <w:szCs w:val="24"/>
              </w:rPr>
              <w:t>Paid internships</w:t>
            </w:r>
          </w:p>
        </w:tc>
        <w:tc>
          <w:tcPr>
            <w:tcW w:w="7116" w:type="dxa"/>
            <w:tcBorders>
              <w:top w:val="single" w:sz="12" w:space="0" w:color="auto"/>
              <w:left w:val="single" w:sz="12" w:space="0" w:color="auto"/>
              <w:bottom w:val="single" w:sz="12" w:space="0" w:color="auto"/>
              <w:right w:val="single" w:sz="12" w:space="0" w:color="auto"/>
            </w:tcBorders>
          </w:tcPr>
          <w:p w14:paraId="4D654245" w14:textId="77777777" w:rsidR="00980A93" w:rsidRPr="0022690B" w:rsidRDefault="00980A93" w:rsidP="00B1601F">
            <w:pPr>
              <w:jc w:val="both"/>
              <w:rPr>
                <w:szCs w:val="24"/>
              </w:rPr>
            </w:pPr>
            <w:r w:rsidRPr="0022690B">
              <w:rPr>
                <w:szCs w:val="24"/>
              </w:rPr>
              <w:t>This refers to paid internships or work placements offering work experience, allied to training that may include in-house programmes devised by the hosting or partner organisation(s).</w:t>
            </w:r>
          </w:p>
        </w:tc>
      </w:tr>
      <w:tr w:rsidR="00980A93" w:rsidRPr="0022690B" w14:paraId="76C8C995" w14:textId="77777777" w:rsidTr="00980A93">
        <w:tc>
          <w:tcPr>
            <w:tcW w:w="2523" w:type="dxa"/>
            <w:tcBorders>
              <w:top w:val="single" w:sz="12" w:space="0" w:color="auto"/>
              <w:left w:val="single" w:sz="12" w:space="0" w:color="auto"/>
              <w:right w:val="single" w:sz="12" w:space="0" w:color="auto"/>
            </w:tcBorders>
            <w:shd w:val="clear" w:color="auto" w:fill="D9D9D9" w:themeFill="background1" w:themeFillShade="D9"/>
          </w:tcPr>
          <w:p w14:paraId="0F0189F5" w14:textId="77777777" w:rsidR="00980A93" w:rsidRPr="0022690B" w:rsidRDefault="00980A93" w:rsidP="00B1601F">
            <w:pPr>
              <w:jc w:val="both"/>
              <w:rPr>
                <w:szCs w:val="24"/>
              </w:rPr>
            </w:pPr>
            <w:r w:rsidRPr="0022690B">
              <w:rPr>
                <w:szCs w:val="24"/>
              </w:rPr>
              <w:t>Formal apprenticeships</w:t>
            </w:r>
          </w:p>
        </w:tc>
        <w:tc>
          <w:tcPr>
            <w:tcW w:w="7116" w:type="dxa"/>
            <w:tcBorders>
              <w:top w:val="single" w:sz="12" w:space="0" w:color="auto"/>
              <w:left w:val="single" w:sz="12" w:space="0" w:color="auto"/>
              <w:bottom w:val="single" w:sz="12" w:space="0" w:color="auto"/>
              <w:right w:val="single" w:sz="12" w:space="0" w:color="auto"/>
            </w:tcBorders>
          </w:tcPr>
          <w:p w14:paraId="491647AE" w14:textId="77777777" w:rsidR="00980A93" w:rsidRPr="0022690B" w:rsidRDefault="00980A93" w:rsidP="00B1601F">
            <w:pPr>
              <w:jc w:val="both"/>
              <w:rPr>
                <w:szCs w:val="24"/>
              </w:rPr>
            </w:pPr>
            <w:r w:rsidRPr="0022690B">
              <w:rPr>
                <w:szCs w:val="24"/>
              </w:rPr>
              <w:t>This refers to on the job training leading to nationally recognised qualifications, usually NVQs, developed by industry and delivered in partnership with further education colleges. The National Apprenticeship Service supports, funds and co-ordinates the delivery of apprenticeships throughout England.</w:t>
            </w:r>
          </w:p>
        </w:tc>
      </w:tr>
      <w:tr w:rsidR="00980A93" w:rsidRPr="0022690B" w14:paraId="4A5B4B4D" w14:textId="77777777" w:rsidTr="00980A93">
        <w:tc>
          <w:tcPr>
            <w:tcW w:w="25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EA3E23" w14:textId="77777777" w:rsidR="00980A93" w:rsidRPr="0022690B" w:rsidRDefault="00980A93" w:rsidP="00B1601F">
            <w:pPr>
              <w:jc w:val="both"/>
              <w:rPr>
                <w:szCs w:val="24"/>
              </w:rPr>
            </w:pPr>
            <w:r w:rsidRPr="0022690B">
              <w:rPr>
                <w:szCs w:val="24"/>
              </w:rPr>
              <w:t>Unaccredited apprenticeships</w:t>
            </w:r>
          </w:p>
        </w:tc>
        <w:tc>
          <w:tcPr>
            <w:tcW w:w="7116" w:type="dxa"/>
            <w:tcBorders>
              <w:top w:val="single" w:sz="12" w:space="0" w:color="auto"/>
              <w:left w:val="single" w:sz="12" w:space="0" w:color="auto"/>
              <w:bottom w:val="single" w:sz="12" w:space="0" w:color="auto"/>
              <w:right w:val="single" w:sz="12" w:space="0" w:color="auto"/>
            </w:tcBorders>
          </w:tcPr>
          <w:p w14:paraId="285E727F" w14:textId="77777777" w:rsidR="00980A93" w:rsidRPr="0022690B" w:rsidRDefault="00980A93" w:rsidP="00B1601F">
            <w:pPr>
              <w:jc w:val="both"/>
              <w:rPr>
                <w:szCs w:val="24"/>
              </w:rPr>
            </w:pPr>
            <w:r w:rsidRPr="0022690B">
              <w:rPr>
                <w:szCs w:val="24"/>
              </w:rPr>
              <w:t xml:space="preserve">This refers to on the job training that is not linked to nationally recognised qualifications. </w:t>
            </w:r>
          </w:p>
        </w:tc>
      </w:tr>
      <w:tr w:rsidR="00980A93" w:rsidRPr="0022690B" w14:paraId="56B035A8" w14:textId="77777777" w:rsidTr="00980A93">
        <w:tc>
          <w:tcPr>
            <w:tcW w:w="25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64A8A8" w14:textId="77777777" w:rsidR="00980A93" w:rsidRPr="0022690B" w:rsidRDefault="00980A93" w:rsidP="00B1601F">
            <w:pPr>
              <w:jc w:val="both"/>
              <w:rPr>
                <w:szCs w:val="24"/>
              </w:rPr>
            </w:pPr>
            <w:r w:rsidRPr="0022690B">
              <w:rPr>
                <w:szCs w:val="24"/>
              </w:rPr>
              <w:t>Work experience</w:t>
            </w:r>
          </w:p>
        </w:tc>
        <w:tc>
          <w:tcPr>
            <w:tcW w:w="7116" w:type="dxa"/>
            <w:tcBorders>
              <w:top w:val="single" w:sz="12" w:space="0" w:color="auto"/>
              <w:left w:val="single" w:sz="12" w:space="0" w:color="auto"/>
              <w:bottom w:val="single" w:sz="12" w:space="0" w:color="auto"/>
              <w:right w:val="single" w:sz="12" w:space="0" w:color="auto"/>
            </w:tcBorders>
          </w:tcPr>
          <w:p w14:paraId="4FA70D25" w14:textId="77777777" w:rsidR="00980A93" w:rsidRPr="0022690B" w:rsidRDefault="00980A93" w:rsidP="00B1601F">
            <w:pPr>
              <w:jc w:val="both"/>
              <w:rPr>
                <w:szCs w:val="24"/>
              </w:rPr>
            </w:pPr>
            <w:r w:rsidRPr="0022690B">
              <w:rPr>
                <w:szCs w:val="24"/>
              </w:rPr>
              <w:t>This refers to students in school, further education or higher education working in an organisation alongside staff for short periods of time, usually set up through schools/colleges, local business partnerships or informal contacts.</w:t>
            </w:r>
          </w:p>
        </w:tc>
      </w:tr>
    </w:tbl>
    <w:p w14:paraId="4B62DD83" w14:textId="73B3A4BC" w:rsidR="00E44386" w:rsidRPr="004A25F8" w:rsidRDefault="00CA34B0" w:rsidP="004A25F8">
      <w:pPr>
        <w:spacing w:line="320" w:lineRule="atLeast"/>
        <w:jc w:val="both"/>
        <w:rPr>
          <w:szCs w:val="24"/>
        </w:rPr>
      </w:pPr>
      <w:r>
        <w:rPr>
          <w:szCs w:val="24"/>
        </w:rPr>
        <w:lastRenderedPageBreak/>
        <w:t xml:space="preserve">If you </w:t>
      </w:r>
      <w:r w:rsidR="00751953">
        <w:rPr>
          <w:szCs w:val="24"/>
        </w:rPr>
        <w:t>input any data against apprenticeships in table B3, you will be asked</w:t>
      </w:r>
      <w:r w:rsidR="00F108E6">
        <w:rPr>
          <w:szCs w:val="24"/>
        </w:rPr>
        <w:t xml:space="preserve"> question </w:t>
      </w:r>
      <w:r w:rsidR="004A25F8">
        <w:rPr>
          <w:szCs w:val="24"/>
        </w:rPr>
        <w:t xml:space="preserve">     </w:t>
      </w:r>
      <w:r w:rsidR="00F108E6">
        <w:rPr>
          <w:szCs w:val="24"/>
        </w:rPr>
        <w:t>B</w:t>
      </w:r>
      <w:r w:rsidR="00BE01BA">
        <w:rPr>
          <w:szCs w:val="24"/>
        </w:rPr>
        <w:t>3a</w:t>
      </w:r>
      <w:r w:rsidR="004A25F8">
        <w:rPr>
          <w:szCs w:val="24"/>
        </w:rPr>
        <w:t xml:space="preserve">, </w:t>
      </w:r>
      <w:r w:rsidR="00A36628" w:rsidRPr="004A25F8">
        <w:rPr>
          <w:szCs w:val="24"/>
        </w:rPr>
        <w:t>Wh</w:t>
      </w:r>
      <w:r w:rsidR="00A705FB">
        <w:rPr>
          <w:szCs w:val="24"/>
        </w:rPr>
        <w:t>ich</w:t>
      </w:r>
      <w:r w:rsidR="00A36628" w:rsidRPr="004A25F8">
        <w:rPr>
          <w:szCs w:val="24"/>
        </w:rPr>
        <w:t xml:space="preserve"> apprenticeship standards are you working to?</w:t>
      </w:r>
    </w:p>
    <w:p w14:paraId="56BB5BE6" w14:textId="77777777" w:rsidR="00DD3EA3" w:rsidRDefault="00DD3EA3" w:rsidP="00DC3026">
      <w:pPr>
        <w:spacing w:line="320" w:lineRule="atLeast"/>
        <w:rPr>
          <w:szCs w:val="24"/>
        </w:rPr>
      </w:pPr>
    </w:p>
    <w:p w14:paraId="62D910E6" w14:textId="120FAF56" w:rsidR="00DC3026" w:rsidRDefault="00657867" w:rsidP="00DC3026">
      <w:pPr>
        <w:spacing w:line="320" w:lineRule="atLeast"/>
        <w:rPr>
          <w:szCs w:val="24"/>
        </w:rPr>
      </w:pPr>
      <w:r>
        <w:rPr>
          <w:szCs w:val="24"/>
        </w:rPr>
        <w:t>Additional guidance</w:t>
      </w:r>
      <w:r w:rsidR="00A36628" w:rsidRPr="004A25F8">
        <w:rPr>
          <w:szCs w:val="24"/>
        </w:rPr>
        <w:t xml:space="preserve"> for completion of this question can be found </w:t>
      </w:r>
      <w:r w:rsidR="003457EF" w:rsidRPr="004A25F8">
        <w:rPr>
          <w:szCs w:val="24"/>
        </w:rPr>
        <w:t>at</w:t>
      </w:r>
      <w:r w:rsidR="00DD3EA3">
        <w:rPr>
          <w:szCs w:val="24"/>
        </w:rPr>
        <w:t>:</w:t>
      </w:r>
      <w:r w:rsidR="003457EF" w:rsidRPr="004A25F8">
        <w:rPr>
          <w:szCs w:val="24"/>
        </w:rPr>
        <w:t xml:space="preserve"> </w:t>
      </w:r>
    </w:p>
    <w:p w14:paraId="51A38DED" w14:textId="77777777" w:rsidR="00DC3026" w:rsidRDefault="00DC3026" w:rsidP="00DC3026">
      <w:pPr>
        <w:spacing w:line="320" w:lineRule="atLeast"/>
        <w:rPr>
          <w:szCs w:val="24"/>
        </w:rPr>
      </w:pPr>
    </w:p>
    <w:p w14:paraId="2BC68B1D" w14:textId="4059D081" w:rsidR="00A36628" w:rsidRPr="004A25F8" w:rsidRDefault="006959E9" w:rsidP="00DC3026">
      <w:pPr>
        <w:spacing w:line="320" w:lineRule="atLeast"/>
        <w:jc w:val="center"/>
        <w:rPr>
          <w:rFonts w:cs="Arial"/>
          <w:szCs w:val="24"/>
        </w:rPr>
      </w:pPr>
      <w:hyperlink r:id="rId16" w:history="1">
        <w:r w:rsidR="00DC3026" w:rsidRPr="00AF113C">
          <w:rPr>
            <w:rStyle w:val="Hyperlink"/>
            <w:rFonts w:cs="Arial"/>
            <w:szCs w:val="24"/>
          </w:rPr>
          <w:t>https://www.gov.uk/guidance/search-for-apprenticeship-standards</w:t>
        </w:r>
      </w:hyperlink>
    </w:p>
    <w:p w14:paraId="2A41C5B9" w14:textId="2FB94017" w:rsidR="00BE01BA" w:rsidRDefault="00BE01BA" w:rsidP="00290CE2">
      <w:pPr>
        <w:spacing w:line="320" w:lineRule="atLeast"/>
        <w:jc w:val="both"/>
        <w:rPr>
          <w:szCs w:val="24"/>
        </w:rPr>
      </w:pPr>
    </w:p>
    <w:p w14:paraId="20C9EDC1" w14:textId="3BCD50B3" w:rsidR="00D41AA2" w:rsidRDefault="00512BC3" w:rsidP="00290CE2">
      <w:pPr>
        <w:spacing w:line="320" w:lineRule="atLeast"/>
        <w:jc w:val="both"/>
        <w:rPr>
          <w:szCs w:val="24"/>
        </w:rPr>
      </w:pPr>
      <w:r>
        <w:rPr>
          <w:szCs w:val="24"/>
        </w:rPr>
        <w:t xml:space="preserve">B4 asks if you have a workforce development </w:t>
      </w:r>
      <w:r w:rsidR="00581181">
        <w:rPr>
          <w:szCs w:val="24"/>
        </w:rPr>
        <w:t xml:space="preserve">plan, </w:t>
      </w:r>
      <w:r w:rsidR="00551F1C">
        <w:rPr>
          <w:szCs w:val="24"/>
        </w:rPr>
        <w:t>by which we mean a plan to support the development and learning of your staff</w:t>
      </w:r>
      <w:r w:rsidR="00FA7A11">
        <w:rPr>
          <w:szCs w:val="24"/>
        </w:rPr>
        <w:t>.</w:t>
      </w:r>
      <w:r w:rsidR="00581181">
        <w:rPr>
          <w:szCs w:val="24"/>
        </w:rPr>
        <w:t xml:space="preserve"> </w:t>
      </w:r>
    </w:p>
    <w:p w14:paraId="4D23C1BC" w14:textId="77777777" w:rsidR="00D41AA2" w:rsidRDefault="00D41AA2" w:rsidP="00290CE2">
      <w:pPr>
        <w:spacing w:line="320" w:lineRule="atLeast"/>
        <w:jc w:val="both"/>
        <w:rPr>
          <w:szCs w:val="24"/>
        </w:rPr>
      </w:pPr>
    </w:p>
    <w:p w14:paraId="1EBEC6D8" w14:textId="77777777" w:rsidR="00A56F56" w:rsidRDefault="00581181" w:rsidP="00290CE2">
      <w:pPr>
        <w:spacing w:line="320" w:lineRule="atLeast"/>
        <w:jc w:val="both"/>
        <w:rPr>
          <w:szCs w:val="24"/>
        </w:rPr>
      </w:pPr>
      <w:r>
        <w:rPr>
          <w:szCs w:val="24"/>
        </w:rPr>
        <w:t>B5</w:t>
      </w:r>
      <w:r w:rsidR="00D41AA2">
        <w:rPr>
          <w:szCs w:val="24"/>
        </w:rPr>
        <w:t xml:space="preserve"> </w:t>
      </w:r>
      <w:r>
        <w:rPr>
          <w:szCs w:val="24"/>
        </w:rPr>
        <w:t>asks if you are a Living Wage Emp</w:t>
      </w:r>
      <w:r w:rsidR="00D41AA2">
        <w:rPr>
          <w:szCs w:val="24"/>
        </w:rPr>
        <w:t>loyer</w:t>
      </w:r>
      <w:r w:rsidR="00FA7A11">
        <w:rPr>
          <w:szCs w:val="24"/>
        </w:rPr>
        <w:t>.</w:t>
      </w:r>
      <w:r w:rsidR="00B8183A">
        <w:rPr>
          <w:szCs w:val="24"/>
        </w:rPr>
        <w:t xml:space="preserve"> More detail on what this means can be found </w:t>
      </w:r>
      <w:r w:rsidR="00A56F56">
        <w:rPr>
          <w:szCs w:val="24"/>
        </w:rPr>
        <w:t>here:</w:t>
      </w:r>
      <w:r w:rsidR="00B8183A">
        <w:rPr>
          <w:szCs w:val="24"/>
        </w:rPr>
        <w:t xml:space="preserve"> </w:t>
      </w:r>
    </w:p>
    <w:p w14:paraId="70DC812E" w14:textId="781F0032" w:rsidR="003457EF" w:rsidRDefault="006959E9" w:rsidP="00657867">
      <w:pPr>
        <w:spacing w:line="320" w:lineRule="atLeast"/>
        <w:ind w:left="720" w:firstLine="720"/>
        <w:jc w:val="both"/>
        <w:rPr>
          <w:szCs w:val="24"/>
        </w:rPr>
      </w:pPr>
      <w:hyperlink r:id="rId17" w:history="1">
        <w:r w:rsidR="00657867" w:rsidRPr="00617D9A">
          <w:rPr>
            <w:rStyle w:val="Hyperlink"/>
            <w:szCs w:val="24"/>
          </w:rPr>
          <w:t>https://www.livingwage.org.uk/accredited-living-wage-employers?</w:t>
        </w:r>
      </w:hyperlink>
    </w:p>
    <w:p w14:paraId="66C01CF7" w14:textId="02D640FC" w:rsidR="00C4392B" w:rsidRDefault="00C4392B" w:rsidP="00C4392B">
      <w:pPr>
        <w:spacing w:line="320" w:lineRule="atLeast"/>
        <w:jc w:val="both"/>
        <w:rPr>
          <w:szCs w:val="24"/>
        </w:rPr>
      </w:pPr>
    </w:p>
    <w:p w14:paraId="7087B9A4" w14:textId="003946A0" w:rsidR="00C4392B" w:rsidRDefault="00C4392B" w:rsidP="00C4392B">
      <w:pPr>
        <w:spacing w:line="320" w:lineRule="atLeast"/>
        <w:jc w:val="both"/>
        <w:rPr>
          <w:szCs w:val="24"/>
        </w:rPr>
      </w:pPr>
      <w:r>
        <w:rPr>
          <w:szCs w:val="24"/>
        </w:rPr>
        <w:t xml:space="preserve">B6 is a table asking about </w:t>
      </w:r>
      <w:r w:rsidR="003A1D7B">
        <w:rPr>
          <w:szCs w:val="24"/>
        </w:rPr>
        <w:t>the vacant posts you have as of 31</w:t>
      </w:r>
      <w:r w:rsidR="003A1D7B" w:rsidRPr="003A1D7B">
        <w:rPr>
          <w:szCs w:val="24"/>
          <w:vertAlign w:val="superscript"/>
        </w:rPr>
        <w:t>st</w:t>
      </w:r>
      <w:r w:rsidR="003A1D7B">
        <w:rPr>
          <w:szCs w:val="24"/>
        </w:rPr>
        <w:t xml:space="preserve"> March. This is to give us a sense of the skills available in the sector, and where there may be specific shortages across the portfolio.</w:t>
      </w:r>
    </w:p>
    <w:p w14:paraId="3057159C" w14:textId="17E4BEF8" w:rsidR="00671CF4" w:rsidRDefault="00671CF4" w:rsidP="00C4392B">
      <w:pPr>
        <w:spacing w:line="320" w:lineRule="atLeast"/>
        <w:jc w:val="both"/>
        <w:rPr>
          <w:szCs w:val="24"/>
        </w:rPr>
      </w:pPr>
    </w:p>
    <w:p w14:paraId="3D7EE1EC" w14:textId="399F8069" w:rsidR="00671CF4" w:rsidRDefault="00671CF4" w:rsidP="00B03BEA">
      <w:pPr>
        <w:pStyle w:val="Heading2"/>
      </w:pPr>
      <w:r w:rsidRPr="00671CF4">
        <w:t>Accessibility</w:t>
      </w:r>
    </w:p>
    <w:p w14:paraId="370E2040" w14:textId="0328F3D9" w:rsidR="00671CF4" w:rsidRDefault="00204E52" w:rsidP="00C4392B">
      <w:pPr>
        <w:spacing w:line="320" w:lineRule="atLeast"/>
        <w:jc w:val="both"/>
        <w:rPr>
          <w:i/>
          <w:iCs/>
          <w:szCs w:val="24"/>
        </w:rPr>
      </w:pPr>
      <w:r>
        <w:rPr>
          <w:i/>
          <w:iCs/>
          <w:szCs w:val="24"/>
        </w:rPr>
        <w:t>Questions B7, B8, B9</w:t>
      </w:r>
      <w:r w:rsidR="00B15D0F">
        <w:rPr>
          <w:i/>
          <w:iCs/>
          <w:szCs w:val="24"/>
        </w:rPr>
        <w:t xml:space="preserve">, </w:t>
      </w:r>
      <w:r>
        <w:rPr>
          <w:i/>
          <w:iCs/>
          <w:szCs w:val="24"/>
        </w:rPr>
        <w:t>B10</w:t>
      </w:r>
      <w:r w:rsidR="00B15D0F">
        <w:rPr>
          <w:i/>
          <w:iCs/>
          <w:szCs w:val="24"/>
        </w:rPr>
        <w:t xml:space="preserve"> and B11</w:t>
      </w:r>
    </w:p>
    <w:p w14:paraId="475BE043" w14:textId="2AB75497" w:rsidR="00EA7853" w:rsidRDefault="00EA7853" w:rsidP="00C4392B">
      <w:pPr>
        <w:spacing w:line="320" w:lineRule="atLeast"/>
        <w:jc w:val="both"/>
        <w:rPr>
          <w:szCs w:val="24"/>
        </w:rPr>
      </w:pPr>
    </w:p>
    <w:p w14:paraId="5634EE0F" w14:textId="67371C05" w:rsidR="00EA7853" w:rsidRPr="00EA7853" w:rsidRDefault="00EA7853" w:rsidP="00C4392B">
      <w:pPr>
        <w:spacing w:line="320" w:lineRule="atLeast"/>
        <w:jc w:val="both"/>
        <w:rPr>
          <w:szCs w:val="24"/>
        </w:rPr>
      </w:pPr>
      <w:r>
        <w:rPr>
          <w:szCs w:val="24"/>
        </w:rPr>
        <w:t xml:space="preserve">The questions in this section are designed to </w:t>
      </w:r>
      <w:r w:rsidR="008743A5">
        <w:rPr>
          <w:szCs w:val="24"/>
        </w:rPr>
        <w:t xml:space="preserve">look at </w:t>
      </w:r>
      <w:r>
        <w:rPr>
          <w:szCs w:val="24"/>
        </w:rPr>
        <w:t>how accessib</w:t>
      </w:r>
      <w:r w:rsidR="008743A5">
        <w:rPr>
          <w:szCs w:val="24"/>
        </w:rPr>
        <w:t xml:space="preserve">le your organisation is for staff, and what barriers there may be that could be removed to </w:t>
      </w:r>
      <w:r w:rsidR="00657867">
        <w:rPr>
          <w:szCs w:val="24"/>
        </w:rPr>
        <w:t>open</w:t>
      </w:r>
      <w:r w:rsidR="008743A5">
        <w:rPr>
          <w:szCs w:val="24"/>
        </w:rPr>
        <w:t xml:space="preserve"> the </w:t>
      </w:r>
      <w:r w:rsidR="00657867">
        <w:rPr>
          <w:szCs w:val="24"/>
        </w:rPr>
        <w:t>up</w:t>
      </w:r>
      <w:r w:rsidR="008743A5">
        <w:rPr>
          <w:szCs w:val="24"/>
        </w:rPr>
        <w:t xml:space="preserve"> to people from all backgrounds.</w:t>
      </w:r>
    </w:p>
    <w:p w14:paraId="169DCA28" w14:textId="3E612E3B" w:rsidR="00326EA5" w:rsidRDefault="00326EA5" w:rsidP="00C4392B">
      <w:pPr>
        <w:spacing w:line="320" w:lineRule="atLeast"/>
        <w:jc w:val="both"/>
        <w:rPr>
          <w:i/>
          <w:iCs/>
          <w:szCs w:val="24"/>
        </w:rPr>
      </w:pPr>
    </w:p>
    <w:p w14:paraId="1AE8B9DE" w14:textId="2431129E" w:rsidR="00922B94" w:rsidRDefault="00326EA5" w:rsidP="00C4392B">
      <w:pPr>
        <w:spacing w:line="320" w:lineRule="atLeast"/>
        <w:jc w:val="both"/>
        <w:rPr>
          <w:szCs w:val="24"/>
        </w:rPr>
      </w:pPr>
      <w:r>
        <w:rPr>
          <w:szCs w:val="24"/>
        </w:rPr>
        <w:t xml:space="preserve">B7 is a Y/N table asking about </w:t>
      </w:r>
      <w:r w:rsidR="00922B94">
        <w:rPr>
          <w:szCs w:val="24"/>
        </w:rPr>
        <w:t>types of</w:t>
      </w:r>
      <w:r w:rsidR="004F1216">
        <w:rPr>
          <w:szCs w:val="24"/>
        </w:rPr>
        <w:t xml:space="preserve"> working patterns your organisation offers to staff:</w:t>
      </w:r>
    </w:p>
    <w:p w14:paraId="09A40B2C" w14:textId="77777777" w:rsidR="00922B94" w:rsidRDefault="00922B94" w:rsidP="00C4392B">
      <w:pPr>
        <w:spacing w:line="320" w:lineRule="atLeast"/>
        <w:jc w:val="both"/>
        <w:rPr>
          <w:szCs w:val="24"/>
        </w:rPr>
      </w:pPr>
    </w:p>
    <w:tbl>
      <w:tblPr>
        <w:tblStyle w:val="TableGrid"/>
        <w:tblW w:w="10173" w:type="dxa"/>
        <w:tblLook w:val="04A0" w:firstRow="1" w:lastRow="0" w:firstColumn="1" w:lastColumn="0" w:noHBand="0" w:noVBand="1"/>
      </w:tblPr>
      <w:tblGrid>
        <w:gridCol w:w="2802"/>
        <w:gridCol w:w="7371"/>
      </w:tblGrid>
      <w:tr w:rsidR="00A52A59" w:rsidRPr="0022690B" w14:paraId="3E1C66DA" w14:textId="77777777" w:rsidTr="00922B94">
        <w:tc>
          <w:tcPr>
            <w:tcW w:w="280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04E238" w14:textId="77777777" w:rsidR="00A52A59" w:rsidRPr="00A52A59" w:rsidRDefault="00A52A59" w:rsidP="00B1601F">
            <w:pPr>
              <w:jc w:val="both"/>
              <w:rPr>
                <w:bCs/>
                <w:szCs w:val="24"/>
              </w:rPr>
            </w:pPr>
            <w:r w:rsidRPr="00A52A59">
              <w:rPr>
                <w:bCs/>
                <w:szCs w:val="24"/>
              </w:rPr>
              <w:t>Term</w:t>
            </w:r>
          </w:p>
        </w:tc>
        <w:tc>
          <w:tcPr>
            <w:tcW w:w="737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8674DB1" w14:textId="77777777" w:rsidR="00A52A59" w:rsidRPr="00A52A59" w:rsidRDefault="00A52A59" w:rsidP="00B1601F">
            <w:pPr>
              <w:jc w:val="both"/>
              <w:rPr>
                <w:bCs/>
                <w:szCs w:val="24"/>
              </w:rPr>
            </w:pPr>
            <w:r w:rsidRPr="00A52A59">
              <w:rPr>
                <w:bCs/>
                <w:szCs w:val="24"/>
              </w:rPr>
              <w:t>Definition</w:t>
            </w:r>
          </w:p>
        </w:tc>
      </w:tr>
      <w:tr w:rsidR="00A52A59" w:rsidRPr="0022690B" w14:paraId="36986E69" w14:textId="77777777" w:rsidTr="00922B94">
        <w:tc>
          <w:tcPr>
            <w:tcW w:w="280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2A29415" w14:textId="77777777" w:rsidR="00A52A59" w:rsidRPr="0022690B" w:rsidRDefault="00A52A59" w:rsidP="00A52A59">
            <w:pPr>
              <w:rPr>
                <w:szCs w:val="24"/>
              </w:rPr>
            </w:pPr>
            <w:r w:rsidRPr="0022690B">
              <w:rPr>
                <w:szCs w:val="24"/>
              </w:rPr>
              <w:t>Annualised Hours</w:t>
            </w:r>
          </w:p>
        </w:tc>
        <w:tc>
          <w:tcPr>
            <w:tcW w:w="7371" w:type="dxa"/>
            <w:tcBorders>
              <w:top w:val="single" w:sz="12" w:space="0" w:color="auto"/>
              <w:left w:val="single" w:sz="12" w:space="0" w:color="auto"/>
              <w:bottom w:val="single" w:sz="12" w:space="0" w:color="auto"/>
              <w:right w:val="single" w:sz="12" w:space="0" w:color="auto"/>
            </w:tcBorders>
          </w:tcPr>
          <w:p w14:paraId="1217D022" w14:textId="77777777" w:rsidR="00A52A59" w:rsidRPr="0022690B" w:rsidRDefault="00A52A59" w:rsidP="00B1601F">
            <w:pPr>
              <w:jc w:val="both"/>
              <w:rPr>
                <w:szCs w:val="24"/>
              </w:rPr>
            </w:pPr>
            <w:r w:rsidRPr="0022690B">
              <w:rPr>
                <w:szCs w:val="24"/>
              </w:rPr>
              <w:t>Staff have complete control over their hours and account for these against an annual time quota.</w:t>
            </w:r>
          </w:p>
        </w:tc>
      </w:tr>
      <w:tr w:rsidR="00A52A59" w:rsidRPr="0022690B" w14:paraId="408E5907" w14:textId="77777777" w:rsidTr="00922B94">
        <w:tc>
          <w:tcPr>
            <w:tcW w:w="280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0D0859E" w14:textId="77777777" w:rsidR="00A52A59" w:rsidRPr="0022690B" w:rsidRDefault="00A52A59" w:rsidP="00A52A59">
            <w:pPr>
              <w:rPr>
                <w:szCs w:val="24"/>
              </w:rPr>
            </w:pPr>
            <w:r w:rsidRPr="0022690B">
              <w:rPr>
                <w:szCs w:val="24"/>
              </w:rPr>
              <w:t>Compressed Hours</w:t>
            </w:r>
          </w:p>
        </w:tc>
        <w:tc>
          <w:tcPr>
            <w:tcW w:w="7371" w:type="dxa"/>
            <w:tcBorders>
              <w:top w:val="single" w:sz="12" w:space="0" w:color="auto"/>
              <w:left w:val="single" w:sz="12" w:space="0" w:color="auto"/>
              <w:bottom w:val="single" w:sz="12" w:space="0" w:color="auto"/>
              <w:right w:val="single" w:sz="12" w:space="0" w:color="auto"/>
            </w:tcBorders>
          </w:tcPr>
          <w:p w14:paraId="2AA2BF37" w14:textId="77777777" w:rsidR="00A52A59" w:rsidRPr="0022690B" w:rsidRDefault="00A52A59" w:rsidP="00B1601F">
            <w:pPr>
              <w:jc w:val="both"/>
              <w:rPr>
                <w:szCs w:val="24"/>
              </w:rPr>
            </w:pPr>
            <w:r w:rsidRPr="0022690B">
              <w:rPr>
                <w:szCs w:val="24"/>
              </w:rPr>
              <w:t>Staff can work more hours on some days to free up time elsewhere in the week or month.</w:t>
            </w:r>
          </w:p>
        </w:tc>
      </w:tr>
      <w:tr w:rsidR="00A52A59" w:rsidRPr="0022690B" w14:paraId="2C8E6641" w14:textId="77777777" w:rsidTr="00922B94">
        <w:tc>
          <w:tcPr>
            <w:tcW w:w="280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FFA364A" w14:textId="77777777" w:rsidR="00A52A59" w:rsidRPr="0022690B" w:rsidRDefault="00A52A59" w:rsidP="00A52A59">
            <w:pPr>
              <w:rPr>
                <w:szCs w:val="24"/>
              </w:rPr>
            </w:pPr>
            <w:r w:rsidRPr="0022690B">
              <w:rPr>
                <w:szCs w:val="24"/>
              </w:rPr>
              <w:t>Flexible Start/End Times</w:t>
            </w:r>
          </w:p>
        </w:tc>
        <w:tc>
          <w:tcPr>
            <w:tcW w:w="7371" w:type="dxa"/>
            <w:tcBorders>
              <w:top w:val="single" w:sz="12" w:space="0" w:color="auto"/>
              <w:left w:val="single" w:sz="12" w:space="0" w:color="auto"/>
              <w:bottom w:val="single" w:sz="12" w:space="0" w:color="auto"/>
              <w:right w:val="single" w:sz="12" w:space="0" w:color="auto"/>
            </w:tcBorders>
          </w:tcPr>
          <w:p w14:paraId="2D017912" w14:textId="77777777" w:rsidR="00A52A59" w:rsidRPr="0022690B" w:rsidRDefault="00A52A59" w:rsidP="00B1601F">
            <w:pPr>
              <w:jc w:val="both"/>
              <w:rPr>
                <w:szCs w:val="24"/>
              </w:rPr>
            </w:pPr>
            <w:r w:rsidRPr="0022690B">
              <w:rPr>
                <w:szCs w:val="24"/>
              </w:rPr>
              <w:t>Staff may start/finish at a time which suits them providing they meet their daily hour quota (includes Core Hours schemes).</w:t>
            </w:r>
          </w:p>
        </w:tc>
      </w:tr>
      <w:tr w:rsidR="00A52A59" w:rsidRPr="0022690B" w14:paraId="0F13212C" w14:textId="77777777" w:rsidTr="00922B94">
        <w:tc>
          <w:tcPr>
            <w:tcW w:w="280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DF5A6B9" w14:textId="77777777" w:rsidR="00A52A59" w:rsidRPr="0022690B" w:rsidRDefault="00A52A59" w:rsidP="00A52A59">
            <w:pPr>
              <w:rPr>
                <w:szCs w:val="24"/>
              </w:rPr>
            </w:pPr>
            <w:r w:rsidRPr="0022690B">
              <w:rPr>
                <w:szCs w:val="24"/>
              </w:rPr>
              <w:t>Flexible Working Days</w:t>
            </w:r>
          </w:p>
        </w:tc>
        <w:tc>
          <w:tcPr>
            <w:tcW w:w="7371" w:type="dxa"/>
            <w:tcBorders>
              <w:top w:val="single" w:sz="12" w:space="0" w:color="auto"/>
              <w:left w:val="single" w:sz="12" w:space="0" w:color="auto"/>
              <w:bottom w:val="single" w:sz="12" w:space="0" w:color="auto"/>
              <w:right w:val="single" w:sz="12" w:space="0" w:color="auto"/>
            </w:tcBorders>
          </w:tcPr>
          <w:p w14:paraId="040A029E" w14:textId="77777777" w:rsidR="00A52A59" w:rsidRPr="0022690B" w:rsidRDefault="00A52A59" w:rsidP="00B1601F">
            <w:pPr>
              <w:jc w:val="both"/>
              <w:rPr>
                <w:szCs w:val="24"/>
              </w:rPr>
            </w:pPr>
            <w:r w:rsidRPr="0022690B">
              <w:rPr>
                <w:szCs w:val="24"/>
              </w:rPr>
              <w:t>Staff may choose their days off rather than stick to a rigid weekday/weekend structure.</w:t>
            </w:r>
          </w:p>
        </w:tc>
      </w:tr>
      <w:tr w:rsidR="00A52A59" w:rsidRPr="0022690B" w14:paraId="4A361315" w14:textId="77777777" w:rsidTr="00922B94">
        <w:tc>
          <w:tcPr>
            <w:tcW w:w="280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BEC4A2E" w14:textId="77777777" w:rsidR="00A52A59" w:rsidRPr="0022690B" w:rsidRDefault="00A52A59" w:rsidP="00A52A59">
            <w:pPr>
              <w:rPr>
                <w:szCs w:val="24"/>
              </w:rPr>
            </w:pPr>
            <w:r>
              <w:t>Job Share/Part-Time Reduction</w:t>
            </w:r>
          </w:p>
        </w:tc>
        <w:tc>
          <w:tcPr>
            <w:tcW w:w="7371" w:type="dxa"/>
            <w:tcBorders>
              <w:top w:val="single" w:sz="12" w:space="0" w:color="auto"/>
              <w:left w:val="single" w:sz="12" w:space="0" w:color="auto"/>
              <w:bottom w:val="single" w:sz="12" w:space="0" w:color="auto"/>
              <w:right w:val="single" w:sz="12" w:space="0" w:color="auto"/>
            </w:tcBorders>
          </w:tcPr>
          <w:p w14:paraId="62E6C590" w14:textId="77777777" w:rsidR="00A52A59" w:rsidRPr="0022690B" w:rsidRDefault="00A52A59" w:rsidP="00B1601F">
            <w:pPr>
              <w:jc w:val="both"/>
              <w:rPr>
                <w:szCs w:val="24"/>
              </w:rPr>
            </w:pPr>
            <w:r w:rsidRPr="0022690B">
              <w:rPr>
                <w:szCs w:val="24"/>
              </w:rPr>
              <w:t xml:space="preserve">Staff can reduce their hours by entering a job share where appropriate/possible. </w:t>
            </w:r>
          </w:p>
        </w:tc>
      </w:tr>
      <w:tr w:rsidR="00A52A59" w:rsidRPr="0022690B" w14:paraId="0702054D" w14:textId="77777777" w:rsidTr="00922B94">
        <w:tc>
          <w:tcPr>
            <w:tcW w:w="280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786EA71" w14:textId="77777777" w:rsidR="00A52A59" w:rsidRPr="0022690B" w:rsidRDefault="00A52A59" w:rsidP="00A52A59">
            <w:pPr>
              <w:rPr>
                <w:szCs w:val="24"/>
              </w:rPr>
            </w:pPr>
            <w:r>
              <w:rPr>
                <w:szCs w:val="24"/>
              </w:rPr>
              <w:t>Shared Parental Leave</w:t>
            </w:r>
          </w:p>
        </w:tc>
        <w:tc>
          <w:tcPr>
            <w:tcW w:w="7371" w:type="dxa"/>
            <w:tcBorders>
              <w:top w:val="single" w:sz="12" w:space="0" w:color="auto"/>
              <w:left w:val="single" w:sz="12" w:space="0" w:color="auto"/>
              <w:bottom w:val="single" w:sz="12" w:space="0" w:color="auto"/>
              <w:right w:val="single" w:sz="12" w:space="0" w:color="auto"/>
            </w:tcBorders>
          </w:tcPr>
          <w:p w14:paraId="2DDCB46A" w14:textId="77777777" w:rsidR="00A52A59" w:rsidRPr="0022690B" w:rsidRDefault="00A52A59" w:rsidP="00B1601F">
            <w:pPr>
              <w:jc w:val="both"/>
              <w:rPr>
                <w:szCs w:val="24"/>
              </w:rPr>
            </w:pPr>
            <w:r>
              <w:rPr>
                <w:szCs w:val="24"/>
              </w:rPr>
              <w:t>Parental leave can be split/shared between both parents.</w:t>
            </w:r>
          </w:p>
        </w:tc>
      </w:tr>
      <w:tr w:rsidR="00A52A59" w:rsidRPr="0022690B" w14:paraId="513B4C24" w14:textId="77777777" w:rsidTr="00922B94">
        <w:tc>
          <w:tcPr>
            <w:tcW w:w="280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9216B0" w14:textId="77777777" w:rsidR="00A52A59" w:rsidRPr="0022690B" w:rsidRDefault="00A52A59" w:rsidP="00A52A59">
            <w:pPr>
              <w:rPr>
                <w:szCs w:val="24"/>
              </w:rPr>
            </w:pPr>
            <w:r w:rsidRPr="0022690B">
              <w:rPr>
                <w:szCs w:val="24"/>
              </w:rPr>
              <w:t>Remote Working</w:t>
            </w:r>
          </w:p>
        </w:tc>
        <w:tc>
          <w:tcPr>
            <w:tcW w:w="7371" w:type="dxa"/>
            <w:tcBorders>
              <w:top w:val="single" w:sz="12" w:space="0" w:color="auto"/>
              <w:left w:val="single" w:sz="12" w:space="0" w:color="auto"/>
              <w:bottom w:val="single" w:sz="12" w:space="0" w:color="auto"/>
              <w:right w:val="single" w:sz="12" w:space="0" w:color="auto"/>
            </w:tcBorders>
          </w:tcPr>
          <w:p w14:paraId="467D5539" w14:textId="77777777" w:rsidR="00A52A59" w:rsidRPr="0022690B" w:rsidRDefault="00A52A59" w:rsidP="00B1601F">
            <w:pPr>
              <w:jc w:val="both"/>
              <w:rPr>
                <w:szCs w:val="24"/>
              </w:rPr>
            </w:pPr>
            <w:r w:rsidRPr="0022690B">
              <w:rPr>
                <w:szCs w:val="24"/>
              </w:rPr>
              <w:t xml:space="preserve">Staff can work from home or another location outside of your organisation’s premises. </w:t>
            </w:r>
          </w:p>
        </w:tc>
      </w:tr>
      <w:tr w:rsidR="00A52A59" w:rsidRPr="0022690B" w14:paraId="3F4A8941" w14:textId="77777777" w:rsidTr="00922B94">
        <w:tc>
          <w:tcPr>
            <w:tcW w:w="280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AE4D226" w14:textId="77777777" w:rsidR="00A52A59" w:rsidRPr="0022690B" w:rsidRDefault="00A52A59" w:rsidP="00A52A59">
            <w:pPr>
              <w:rPr>
                <w:szCs w:val="24"/>
              </w:rPr>
            </w:pPr>
            <w:r w:rsidRPr="0022690B">
              <w:rPr>
                <w:szCs w:val="24"/>
              </w:rPr>
              <w:lastRenderedPageBreak/>
              <w:t>Time Off In Lieu (TOIL)</w:t>
            </w:r>
          </w:p>
        </w:tc>
        <w:tc>
          <w:tcPr>
            <w:tcW w:w="7371" w:type="dxa"/>
            <w:tcBorders>
              <w:top w:val="single" w:sz="12" w:space="0" w:color="auto"/>
              <w:left w:val="single" w:sz="12" w:space="0" w:color="auto"/>
              <w:bottom w:val="single" w:sz="12" w:space="0" w:color="auto"/>
              <w:right w:val="single" w:sz="12" w:space="0" w:color="auto"/>
            </w:tcBorders>
          </w:tcPr>
          <w:p w14:paraId="675EEA2C" w14:textId="365E1D15" w:rsidR="00A52A59" w:rsidRPr="0022690B" w:rsidRDefault="00A52A59" w:rsidP="00B1601F">
            <w:pPr>
              <w:jc w:val="both"/>
              <w:rPr>
                <w:szCs w:val="24"/>
              </w:rPr>
            </w:pPr>
            <w:r w:rsidRPr="0022690B">
              <w:rPr>
                <w:szCs w:val="24"/>
              </w:rPr>
              <w:t xml:space="preserve">Staff can save or bank overtime to </w:t>
            </w:r>
            <w:r w:rsidR="00922B94">
              <w:rPr>
                <w:szCs w:val="24"/>
              </w:rPr>
              <w:t>take</w:t>
            </w:r>
            <w:r w:rsidRPr="0022690B">
              <w:rPr>
                <w:szCs w:val="24"/>
              </w:rPr>
              <w:t xml:space="preserve"> </w:t>
            </w:r>
            <w:r w:rsidR="00922B94">
              <w:rPr>
                <w:szCs w:val="24"/>
              </w:rPr>
              <w:t xml:space="preserve">as </w:t>
            </w:r>
            <w:r w:rsidRPr="0022690B">
              <w:rPr>
                <w:szCs w:val="24"/>
              </w:rPr>
              <w:t>leave at a later date</w:t>
            </w:r>
            <w:r>
              <w:rPr>
                <w:szCs w:val="24"/>
              </w:rPr>
              <w:t>.</w:t>
            </w:r>
          </w:p>
        </w:tc>
      </w:tr>
    </w:tbl>
    <w:p w14:paraId="063935D7" w14:textId="77777777" w:rsidR="008743A5" w:rsidRDefault="008743A5" w:rsidP="00C4392B">
      <w:pPr>
        <w:spacing w:line="320" w:lineRule="atLeast"/>
        <w:jc w:val="both"/>
        <w:rPr>
          <w:szCs w:val="24"/>
        </w:rPr>
      </w:pPr>
    </w:p>
    <w:p w14:paraId="6F415208" w14:textId="41D93EC8" w:rsidR="00A95359" w:rsidRDefault="003D7387" w:rsidP="00C4392B">
      <w:pPr>
        <w:spacing w:line="320" w:lineRule="atLeast"/>
        <w:jc w:val="both"/>
        <w:rPr>
          <w:szCs w:val="24"/>
        </w:rPr>
      </w:pPr>
      <w:r>
        <w:rPr>
          <w:szCs w:val="24"/>
        </w:rPr>
        <w:t xml:space="preserve">B8 </w:t>
      </w:r>
      <w:r w:rsidR="00A95359">
        <w:rPr>
          <w:szCs w:val="24"/>
        </w:rPr>
        <w:t>is a Y/N answer, do you offer quiet spaces/prayer rooms</w:t>
      </w:r>
      <w:r w:rsidR="0014626D">
        <w:rPr>
          <w:szCs w:val="24"/>
        </w:rPr>
        <w:t xml:space="preserve"> – this space could be used for prayer, or for staff to take a minute away from work</w:t>
      </w:r>
      <w:r w:rsidR="00657867">
        <w:rPr>
          <w:szCs w:val="24"/>
        </w:rPr>
        <w:t>.</w:t>
      </w:r>
    </w:p>
    <w:p w14:paraId="10BA46A2" w14:textId="5534755D" w:rsidR="0014626D" w:rsidRDefault="0014626D" w:rsidP="00C4392B">
      <w:pPr>
        <w:spacing w:line="320" w:lineRule="atLeast"/>
        <w:jc w:val="both"/>
        <w:rPr>
          <w:szCs w:val="24"/>
        </w:rPr>
      </w:pPr>
    </w:p>
    <w:p w14:paraId="588759AF" w14:textId="3967F1F8" w:rsidR="0014626D" w:rsidRDefault="0014626D" w:rsidP="00C4392B">
      <w:pPr>
        <w:spacing w:line="320" w:lineRule="atLeast"/>
        <w:jc w:val="both"/>
        <w:rPr>
          <w:szCs w:val="24"/>
        </w:rPr>
      </w:pPr>
      <w:r>
        <w:rPr>
          <w:szCs w:val="24"/>
        </w:rPr>
        <w:t>B9</w:t>
      </w:r>
      <w:r w:rsidR="00224680">
        <w:rPr>
          <w:szCs w:val="24"/>
        </w:rPr>
        <w:t xml:space="preserve"> is a Y/N question and</w:t>
      </w:r>
      <w:r>
        <w:rPr>
          <w:szCs w:val="24"/>
        </w:rPr>
        <w:t xml:space="preserve"> </w:t>
      </w:r>
      <w:r w:rsidR="00224680">
        <w:rPr>
          <w:szCs w:val="24"/>
        </w:rPr>
        <w:t>asks about any induction package you may have for new starters. If you answer yes you will be offered a supplementary question, B9a, which asks if this package includes Equality and Diversity training.</w:t>
      </w:r>
    </w:p>
    <w:p w14:paraId="63BA86F7" w14:textId="05D8A3B3" w:rsidR="00DA4D14" w:rsidRDefault="00DA4D14" w:rsidP="00C4392B">
      <w:pPr>
        <w:spacing w:line="320" w:lineRule="atLeast"/>
        <w:jc w:val="both"/>
        <w:rPr>
          <w:szCs w:val="24"/>
        </w:rPr>
      </w:pPr>
    </w:p>
    <w:p w14:paraId="630CC811" w14:textId="519EB43C" w:rsidR="00DA4D14" w:rsidRDefault="00DA4D14" w:rsidP="00C4392B">
      <w:pPr>
        <w:spacing w:line="320" w:lineRule="atLeast"/>
        <w:jc w:val="both"/>
        <w:rPr>
          <w:szCs w:val="24"/>
        </w:rPr>
      </w:pPr>
      <w:r>
        <w:rPr>
          <w:szCs w:val="24"/>
        </w:rPr>
        <w:t>B10 is a Y/</w:t>
      </w:r>
      <w:r w:rsidR="00DD3EA3">
        <w:rPr>
          <w:szCs w:val="24"/>
        </w:rPr>
        <w:t>N</w:t>
      </w:r>
      <w:r>
        <w:rPr>
          <w:szCs w:val="24"/>
        </w:rPr>
        <w:t xml:space="preserve"> </w:t>
      </w:r>
      <w:r w:rsidR="00277B5D">
        <w:rPr>
          <w:szCs w:val="24"/>
        </w:rPr>
        <w:t>question, asking if you carry out an access audit for new starts to assess reasonable adjustments.</w:t>
      </w:r>
    </w:p>
    <w:p w14:paraId="583BE343" w14:textId="0C8A5723" w:rsidR="00B15D0F" w:rsidRDefault="00B15D0F" w:rsidP="00C4392B">
      <w:pPr>
        <w:spacing w:line="320" w:lineRule="atLeast"/>
        <w:jc w:val="both"/>
        <w:rPr>
          <w:szCs w:val="24"/>
        </w:rPr>
      </w:pPr>
    </w:p>
    <w:p w14:paraId="323DA35F" w14:textId="1A9925E8" w:rsidR="00B15D0F" w:rsidRDefault="00B15D0F" w:rsidP="00C4392B">
      <w:pPr>
        <w:spacing w:line="320" w:lineRule="atLeast"/>
        <w:jc w:val="both"/>
        <w:rPr>
          <w:szCs w:val="24"/>
        </w:rPr>
      </w:pPr>
      <w:r>
        <w:rPr>
          <w:szCs w:val="24"/>
        </w:rPr>
        <w:t>B11 is a Y/N table asking about the kinds of accessibility measures you have in place for your audiences</w:t>
      </w:r>
      <w:r w:rsidR="00FF5EA9">
        <w:rPr>
          <w:szCs w:val="24"/>
        </w:rPr>
        <w:t>:</w:t>
      </w:r>
    </w:p>
    <w:p w14:paraId="493E0CA0" w14:textId="6C7723E6" w:rsidR="002375CC" w:rsidRDefault="002375CC" w:rsidP="00C4392B">
      <w:pPr>
        <w:spacing w:line="320" w:lineRule="atLeast"/>
        <w:jc w:val="both"/>
        <w:rPr>
          <w:szCs w:val="24"/>
        </w:rPr>
      </w:pPr>
    </w:p>
    <w:tbl>
      <w:tblPr>
        <w:tblStyle w:val="TableGrid"/>
        <w:tblW w:w="0" w:type="auto"/>
        <w:tblInd w:w="1489" w:type="dxa"/>
        <w:tblLook w:val="04A0" w:firstRow="1" w:lastRow="0" w:firstColumn="1" w:lastColumn="0" w:noHBand="0" w:noVBand="1"/>
      </w:tblPr>
      <w:tblGrid>
        <w:gridCol w:w="2802"/>
        <w:gridCol w:w="3969"/>
      </w:tblGrid>
      <w:tr w:rsidR="006F4F42" w14:paraId="03BEB15F" w14:textId="77777777" w:rsidTr="00021B86">
        <w:tc>
          <w:tcPr>
            <w:tcW w:w="2802" w:type="dxa"/>
            <w:vMerge w:val="restart"/>
            <w:tcBorders>
              <w:top w:val="single" w:sz="12" w:space="0" w:color="auto"/>
              <w:left w:val="single" w:sz="12" w:space="0" w:color="auto"/>
              <w:right w:val="single" w:sz="12" w:space="0" w:color="auto"/>
            </w:tcBorders>
            <w:shd w:val="clear" w:color="auto" w:fill="BFBFBF" w:themeFill="background1" w:themeFillShade="BF"/>
          </w:tcPr>
          <w:p w14:paraId="3F4249EB" w14:textId="12A6388D" w:rsidR="006F4F42" w:rsidRDefault="006F4F42" w:rsidP="00C4392B">
            <w:pPr>
              <w:spacing w:line="320" w:lineRule="atLeast"/>
              <w:jc w:val="both"/>
              <w:rPr>
                <w:szCs w:val="24"/>
              </w:rPr>
            </w:pPr>
            <w:r>
              <w:rPr>
                <w:szCs w:val="24"/>
              </w:rPr>
              <w:t>Communications</w:t>
            </w:r>
          </w:p>
        </w:tc>
        <w:tc>
          <w:tcPr>
            <w:tcW w:w="3969" w:type="dxa"/>
            <w:tcBorders>
              <w:top w:val="single" w:sz="12" w:space="0" w:color="auto"/>
              <w:left w:val="single" w:sz="12" w:space="0" w:color="auto"/>
              <w:right w:val="single" w:sz="12" w:space="0" w:color="auto"/>
            </w:tcBorders>
          </w:tcPr>
          <w:p w14:paraId="6D1A9A41" w14:textId="6DFB6409" w:rsidR="006F4F42" w:rsidRDefault="006F4F42" w:rsidP="00C4392B">
            <w:pPr>
              <w:spacing w:line="320" w:lineRule="atLeast"/>
              <w:jc w:val="both"/>
              <w:rPr>
                <w:szCs w:val="24"/>
              </w:rPr>
            </w:pPr>
            <w:r>
              <w:rPr>
                <w:szCs w:val="24"/>
              </w:rPr>
              <w:t>Braille</w:t>
            </w:r>
          </w:p>
        </w:tc>
      </w:tr>
      <w:tr w:rsidR="006F4F42" w14:paraId="75E61BDB" w14:textId="77777777" w:rsidTr="00021B86">
        <w:tc>
          <w:tcPr>
            <w:tcW w:w="2802" w:type="dxa"/>
            <w:vMerge/>
            <w:tcBorders>
              <w:left w:val="single" w:sz="12" w:space="0" w:color="auto"/>
              <w:right w:val="single" w:sz="12" w:space="0" w:color="auto"/>
            </w:tcBorders>
            <w:shd w:val="clear" w:color="auto" w:fill="BFBFBF" w:themeFill="background1" w:themeFillShade="BF"/>
          </w:tcPr>
          <w:p w14:paraId="45A7459B" w14:textId="77777777" w:rsidR="006F4F42" w:rsidRDefault="006F4F42" w:rsidP="00C4392B">
            <w:pPr>
              <w:spacing w:line="320" w:lineRule="atLeast"/>
              <w:jc w:val="both"/>
              <w:rPr>
                <w:szCs w:val="24"/>
              </w:rPr>
            </w:pPr>
          </w:p>
        </w:tc>
        <w:tc>
          <w:tcPr>
            <w:tcW w:w="3969" w:type="dxa"/>
            <w:tcBorders>
              <w:left w:val="single" w:sz="12" w:space="0" w:color="auto"/>
              <w:right w:val="single" w:sz="12" w:space="0" w:color="auto"/>
            </w:tcBorders>
          </w:tcPr>
          <w:p w14:paraId="3D2618B6" w14:textId="7848C7E1" w:rsidR="006F4F42" w:rsidRDefault="006F4F42" w:rsidP="00C4392B">
            <w:pPr>
              <w:spacing w:line="320" w:lineRule="atLeast"/>
              <w:jc w:val="both"/>
              <w:rPr>
                <w:szCs w:val="24"/>
              </w:rPr>
            </w:pPr>
            <w:r>
              <w:rPr>
                <w:szCs w:val="24"/>
              </w:rPr>
              <w:t>Large print</w:t>
            </w:r>
          </w:p>
        </w:tc>
      </w:tr>
      <w:tr w:rsidR="006F4F42" w14:paraId="5997A969" w14:textId="77777777" w:rsidTr="00021B86">
        <w:tc>
          <w:tcPr>
            <w:tcW w:w="2802" w:type="dxa"/>
            <w:vMerge/>
            <w:tcBorders>
              <w:left w:val="single" w:sz="12" w:space="0" w:color="auto"/>
              <w:right w:val="single" w:sz="12" w:space="0" w:color="auto"/>
            </w:tcBorders>
            <w:shd w:val="clear" w:color="auto" w:fill="BFBFBF" w:themeFill="background1" w:themeFillShade="BF"/>
          </w:tcPr>
          <w:p w14:paraId="17C7A3C3" w14:textId="77777777" w:rsidR="006F4F42" w:rsidRDefault="006F4F42" w:rsidP="00C4392B">
            <w:pPr>
              <w:spacing w:line="320" w:lineRule="atLeast"/>
              <w:jc w:val="both"/>
              <w:rPr>
                <w:szCs w:val="24"/>
              </w:rPr>
            </w:pPr>
          </w:p>
        </w:tc>
        <w:tc>
          <w:tcPr>
            <w:tcW w:w="3969" w:type="dxa"/>
            <w:tcBorders>
              <w:left w:val="single" w:sz="12" w:space="0" w:color="auto"/>
              <w:right w:val="single" w:sz="12" w:space="0" w:color="auto"/>
            </w:tcBorders>
          </w:tcPr>
          <w:p w14:paraId="60E22569" w14:textId="177EFE0F" w:rsidR="006F4F42" w:rsidRDefault="006F4F42" w:rsidP="00C4392B">
            <w:pPr>
              <w:spacing w:line="320" w:lineRule="atLeast"/>
              <w:jc w:val="both"/>
              <w:rPr>
                <w:szCs w:val="24"/>
              </w:rPr>
            </w:pPr>
            <w:r>
              <w:rPr>
                <w:szCs w:val="24"/>
              </w:rPr>
              <w:t>Induction loop</w:t>
            </w:r>
          </w:p>
        </w:tc>
      </w:tr>
      <w:tr w:rsidR="006F4F42" w14:paraId="39F44F7B" w14:textId="77777777" w:rsidTr="00021B86">
        <w:tc>
          <w:tcPr>
            <w:tcW w:w="2802" w:type="dxa"/>
            <w:vMerge/>
            <w:tcBorders>
              <w:left w:val="single" w:sz="12" w:space="0" w:color="auto"/>
              <w:right w:val="single" w:sz="12" w:space="0" w:color="auto"/>
            </w:tcBorders>
            <w:shd w:val="clear" w:color="auto" w:fill="BFBFBF" w:themeFill="background1" w:themeFillShade="BF"/>
          </w:tcPr>
          <w:p w14:paraId="2A4AF9DC" w14:textId="77777777" w:rsidR="006F4F42" w:rsidRDefault="006F4F42" w:rsidP="00C4392B">
            <w:pPr>
              <w:spacing w:line="320" w:lineRule="atLeast"/>
              <w:jc w:val="both"/>
              <w:rPr>
                <w:szCs w:val="24"/>
              </w:rPr>
            </w:pPr>
          </w:p>
        </w:tc>
        <w:tc>
          <w:tcPr>
            <w:tcW w:w="3969" w:type="dxa"/>
            <w:tcBorders>
              <w:left w:val="single" w:sz="12" w:space="0" w:color="auto"/>
              <w:right w:val="single" w:sz="12" w:space="0" w:color="auto"/>
            </w:tcBorders>
          </w:tcPr>
          <w:p w14:paraId="19604929" w14:textId="2856724B" w:rsidR="006F4F42" w:rsidRDefault="006F4F42" w:rsidP="00C4392B">
            <w:pPr>
              <w:spacing w:line="320" w:lineRule="atLeast"/>
              <w:jc w:val="both"/>
              <w:rPr>
                <w:szCs w:val="24"/>
              </w:rPr>
            </w:pPr>
            <w:r>
              <w:rPr>
                <w:szCs w:val="24"/>
              </w:rPr>
              <w:t>Captioning</w:t>
            </w:r>
          </w:p>
        </w:tc>
      </w:tr>
      <w:tr w:rsidR="006F4F42" w14:paraId="69A2461A" w14:textId="77777777" w:rsidTr="00021B86">
        <w:tc>
          <w:tcPr>
            <w:tcW w:w="2802" w:type="dxa"/>
            <w:vMerge/>
            <w:tcBorders>
              <w:left w:val="single" w:sz="12" w:space="0" w:color="auto"/>
              <w:right w:val="single" w:sz="12" w:space="0" w:color="auto"/>
            </w:tcBorders>
            <w:shd w:val="clear" w:color="auto" w:fill="BFBFBF" w:themeFill="background1" w:themeFillShade="BF"/>
          </w:tcPr>
          <w:p w14:paraId="6C99FBE5" w14:textId="77777777" w:rsidR="006F4F42" w:rsidRDefault="006F4F42" w:rsidP="00C4392B">
            <w:pPr>
              <w:spacing w:line="320" w:lineRule="atLeast"/>
              <w:jc w:val="both"/>
              <w:rPr>
                <w:szCs w:val="24"/>
              </w:rPr>
            </w:pPr>
          </w:p>
        </w:tc>
        <w:tc>
          <w:tcPr>
            <w:tcW w:w="3969" w:type="dxa"/>
            <w:tcBorders>
              <w:left w:val="single" w:sz="12" w:space="0" w:color="auto"/>
              <w:right w:val="single" w:sz="12" w:space="0" w:color="auto"/>
            </w:tcBorders>
          </w:tcPr>
          <w:p w14:paraId="6A6174B4" w14:textId="000EC9F5" w:rsidR="006F4F42" w:rsidRDefault="006F4F42" w:rsidP="00C4392B">
            <w:pPr>
              <w:spacing w:line="320" w:lineRule="atLeast"/>
              <w:jc w:val="both"/>
              <w:rPr>
                <w:szCs w:val="24"/>
              </w:rPr>
            </w:pPr>
            <w:r>
              <w:rPr>
                <w:szCs w:val="24"/>
              </w:rPr>
              <w:t>Audio description</w:t>
            </w:r>
          </w:p>
        </w:tc>
      </w:tr>
      <w:tr w:rsidR="006F4F42" w14:paraId="3FE4CCEC" w14:textId="77777777" w:rsidTr="00021B86">
        <w:tc>
          <w:tcPr>
            <w:tcW w:w="2802" w:type="dxa"/>
            <w:vMerge/>
            <w:tcBorders>
              <w:left w:val="single" w:sz="12" w:space="0" w:color="auto"/>
              <w:bottom w:val="single" w:sz="12" w:space="0" w:color="auto"/>
              <w:right w:val="single" w:sz="12" w:space="0" w:color="auto"/>
            </w:tcBorders>
            <w:shd w:val="clear" w:color="auto" w:fill="BFBFBF" w:themeFill="background1" w:themeFillShade="BF"/>
          </w:tcPr>
          <w:p w14:paraId="11682FD6" w14:textId="77777777" w:rsidR="006F4F42" w:rsidRDefault="006F4F42" w:rsidP="00C4392B">
            <w:pPr>
              <w:spacing w:line="320" w:lineRule="atLeast"/>
              <w:jc w:val="both"/>
              <w:rPr>
                <w:szCs w:val="24"/>
              </w:rPr>
            </w:pPr>
          </w:p>
        </w:tc>
        <w:tc>
          <w:tcPr>
            <w:tcW w:w="3969" w:type="dxa"/>
            <w:tcBorders>
              <w:left w:val="single" w:sz="12" w:space="0" w:color="auto"/>
              <w:bottom w:val="single" w:sz="12" w:space="0" w:color="auto"/>
              <w:right w:val="single" w:sz="12" w:space="0" w:color="auto"/>
            </w:tcBorders>
          </w:tcPr>
          <w:p w14:paraId="64FFD6CB" w14:textId="4FB48D96" w:rsidR="006F4F42" w:rsidRDefault="006F4F42" w:rsidP="00C4392B">
            <w:pPr>
              <w:spacing w:line="320" w:lineRule="atLeast"/>
              <w:jc w:val="both"/>
              <w:rPr>
                <w:szCs w:val="24"/>
              </w:rPr>
            </w:pPr>
            <w:r>
              <w:rPr>
                <w:szCs w:val="24"/>
              </w:rPr>
              <w:t>BSL interpreter</w:t>
            </w:r>
          </w:p>
        </w:tc>
      </w:tr>
      <w:tr w:rsidR="00083515" w14:paraId="3B0A62C8" w14:textId="77777777" w:rsidTr="00021B86">
        <w:tc>
          <w:tcPr>
            <w:tcW w:w="2802" w:type="dxa"/>
            <w:vMerge w:val="restart"/>
            <w:tcBorders>
              <w:top w:val="single" w:sz="12" w:space="0" w:color="auto"/>
              <w:left w:val="single" w:sz="12" w:space="0" w:color="auto"/>
              <w:right w:val="single" w:sz="12" w:space="0" w:color="auto"/>
            </w:tcBorders>
            <w:shd w:val="clear" w:color="auto" w:fill="BFBFBF" w:themeFill="background1" w:themeFillShade="BF"/>
          </w:tcPr>
          <w:p w14:paraId="479640D7" w14:textId="452572C8" w:rsidR="00083515" w:rsidRDefault="00083515" w:rsidP="00C4392B">
            <w:pPr>
              <w:spacing w:line="320" w:lineRule="atLeast"/>
              <w:jc w:val="both"/>
              <w:rPr>
                <w:szCs w:val="24"/>
              </w:rPr>
            </w:pPr>
            <w:r>
              <w:rPr>
                <w:szCs w:val="24"/>
              </w:rPr>
              <w:t>Physical</w:t>
            </w:r>
          </w:p>
        </w:tc>
        <w:tc>
          <w:tcPr>
            <w:tcW w:w="3969" w:type="dxa"/>
            <w:tcBorders>
              <w:top w:val="single" w:sz="12" w:space="0" w:color="auto"/>
              <w:left w:val="single" w:sz="12" w:space="0" w:color="auto"/>
              <w:right w:val="single" w:sz="12" w:space="0" w:color="auto"/>
            </w:tcBorders>
          </w:tcPr>
          <w:p w14:paraId="6A426067" w14:textId="5AC441BE" w:rsidR="00083515" w:rsidRDefault="00083515" w:rsidP="00C4392B">
            <w:pPr>
              <w:spacing w:line="320" w:lineRule="atLeast"/>
              <w:jc w:val="both"/>
              <w:rPr>
                <w:szCs w:val="24"/>
              </w:rPr>
            </w:pPr>
            <w:r>
              <w:rPr>
                <w:szCs w:val="24"/>
              </w:rPr>
              <w:t>Wheelchair access</w:t>
            </w:r>
          </w:p>
        </w:tc>
      </w:tr>
      <w:tr w:rsidR="00083515" w14:paraId="244086C4" w14:textId="77777777" w:rsidTr="00021B86">
        <w:tc>
          <w:tcPr>
            <w:tcW w:w="2802" w:type="dxa"/>
            <w:vMerge/>
            <w:tcBorders>
              <w:left w:val="single" w:sz="12" w:space="0" w:color="auto"/>
              <w:right w:val="single" w:sz="12" w:space="0" w:color="auto"/>
            </w:tcBorders>
            <w:shd w:val="clear" w:color="auto" w:fill="BFBFBF" w:themeFill="background1" w:themeFillShade="BF"/>
          </w:tcPr>
          <w:p w14:paraId="187C5C77" w14:textId="77777777" w:rsidR="00083515" w:rsidRDefault="00083515" w:rsidP="00C4392B">
            <w:pPr>
              <w:spacing w:line="320" w:lineRule="atLeast"/>
              <w:jc w:val="both"/>
              <w:rPr>
                <w:szCs w:val="24"/>
              </w:rPr>
            </w:pPr>
          </w:p>
        </w:tc>
        <w:tc>
          <w:tcPr>
            <w:tcW w:w="3969" w:type="dxa"/>
            <w:tcBorders>
              <w:left w:val="single" w:sz="12" w:space="0" w:color="auto"/>
              <w:right w:val="single" w:sz="12" w:space="0" w:color="auto"/>
            </w:tcBorders>
          </w:tcPr>
          <w:p w14:paraId="75F3F17B" w14:textId="17B71E02" w:rsidR="00083515" w:rsidRDefault="00083515" w:rsidP="00C4392B">
            <w:pPr>
              <w:spacing w:line="320" w:lineRule="atLeast"/>
              <w:jc w:val="both"/>
              <w:rPr>
                <w:szCs w:val="24"/>
              </w:rPr>
            </w:pPr>
            <w:r>
              <w:rPr>
                <w:szCs w:val="24"/>
              </w:rPr>
              <w:t>Accessible toilets</w:t>
            </w:r>
          </w:p>
        </w:tc>
      </w:tr>
      <w:tr w:rsidR="00083515" w14:paraId="205B180A" w14:textId="77777777" w:rsidTr="00021B86">
        <w:tc>
          <w:tcPr>
            <w:tcW w:w="2802" w:type="dxa"/>
            <w:vMerge/>
            <w:tcBorders>
              <w:left w:val="single" w:sz="12" w:space="0" w:color="auto"/>
              <w:right w:val="single" w:sz="12" w:space="0" w:color="auto"/>
            </w:tcBorders>
            <w:shd w:val="clear" w:color="auto" w:fill="BFBFBF" w:themeFill="background1" w:themeFillShade="BF"/>
          </w:tcPr>
          <w:p w14:paraId="34B4C263" w14:textId="77777777" w:rsidR="00083515" w:rsidRDefault="00083515" w:rsidP="00C4392B">
            <w:pPr>
              <w:spacing w:line="320" w:lineRule="atLeast"/>
              <w:jc w:val="both"/>
              <w:rPr>
                <w:szCs w:val="24"/>
              </w:rPr>
            </w:pPr>
          </w:p>
        </w:tc>
        <w:tc>
          <w:tcPr>
            <w:tcW w:w="3969" w:type="dxa"/>
            <w:tcBorders>
              <w:left w:val="single" w:sz="12" w:space="0" w:color="auto"/>
              <w:right w:val="single" w:sz="12" w:space="0" w:color="auto"/>
            </w:tcBorders>
          </w:tcPr>
          <w:p w14:paraId="159215CD" w14:textId="406402E2" w:rsidR="00083515" w:rsidRDefault="00083515" w:rsidP="00C4392B">
            <w:pPr>
              <w:spacing w:line="320" w:lineRule="atLeast"/>
              <w:jc w:val="both"/>
              <w:rPr>
                <w:szCs w:val="24"/>
              </w:rPr>
            </w:pPr>
            <w:r>
              <w:rPr>
                <w:szCs w:val="24"/>
              </w:rPr>
              <w:t>Changing places toilet</w:t>
            </w:r>
          </w:p>
        </w:tc>
      </w:tr>
      <w:tr w:rsidR="00083515" w14:paraId="5BD31B56" w14:textId="77777777" w:rsidTr="00021B86">
        <w:tc>
          <w:tcPr>
            <w:tcW w:w="2802" w:type="dxa"/>
            <w:vMerge/>
            <w:tcBorders>
              <w:left w:val="single" w:sz="12" w:space="0" w:color="auto"/>
              <w:bottom w:val="single" w:sz="12" w:space="0" w:color="auto"/>
              <w:right w:val="single" w:sz="12" w:space="0" w:color="auto"/>
            </w:tcBorders>
            <w:shd w:val="clear" w:color="auto" w:fill="BFBFBF" w:themeFill="background1" w:themeFillShade="BF"/>
          </w:tcPr>
          <w:p w14:paraId="3A05300E" w14:textId="77777777" w:rsidR="00083515" w:rsidRDefault="00083515" w:rsidP="00C4392B">
            <w:pPr>
              <w:spacing w:line="320" w:lineRule="atLeast"/>
              <w:jc w:val="both"/>
              <w:rPr>
                <w:szCs w:val="24"/>
              </w:rPr>
            </w:pPr>
          </w:p>
        </w:tc>
        <w:tc>
          <w:tcPr>
            <w:tcW w:w="3969" w:type="dxa"/>
            <w:tcBorders>
              <w:left w:val="single" w:sz="12" w:space="0" w:color="auto"/>
              <w:bottom w:val="single" w:sz="12" w:space="0" w:color="auto"/>
              <w:right w:val="single" w:sz="12" w:space="0" w:color="auto"/>
            </w:tcBorders>
          </w:tcPr>
          <w:p w14:paraId="74116EC3" w14:textId="59D5D9CB" w:rsidR="00083515" w:rsidRDefault="00083515" w:rsidP="00C4392B">
            <w:pPr>
              <w:spacing w:line="320" w:lineRule="atLeast"/>
              <w:jc w:val="both"/>
              <w:rPr>
                <w:szCs w:val="24"/>
              </w:rPr>
            </w:pPr>
            <w:r>
              <w:rPr>
                <w:szCs w:val="24"/>
              </w:rPr>
              <w:t>Lifts</w:t>
            </w:r>
          </w:p>
        </w:tc>
      </w:tr>
      <w:tr w:rsidR="00A7398E" w14:paraId="72799ACA" w14:textId="77777777" w:rsidTr="00021B86">
        <w:tc>
          <w:tcPr>
            <w:tcW w:w="2802" w:type="dxa"/>
            <w:vMerge w:val="restart"/>
            <w:tcBorders>
              <w:top w:val="single" w:sz="12" w:space="0" w:color="auto"/>
              <w:left w:val="single" w:sz="12" w:space="0" w:color="auto"/>
              <w:right w:val="single" w:sz="12" w:space="0" w:color="auto"/>
            </w:tcBorders>
            <w:shd w:val="clear" w:color="auto" w:fill="BFBFBF" w:themeFill="background1" w:themeFillShade="BF"/>
          </w:tcPr>
          <w:p w14:paraId="086E7212" w14:textId="1BB77E0E" w:rsidR="00A7398E" w:rsidRDefault="00A7398E" w:rsidP="00C4392B">
            <w:pPr>
              <w:spacing w:line="320" w:lineRule="atLeast"/>
              <w:jc w:val="both"/>
              <w:rPr>
                <w:szCs w:val="24"/>
              </w:rPr>
            </w:pPr>
            <w:r>
              <w:rPr>
                <w:szCs w:val="24"/>
              </w:rPr>
              <w:t>Navigation</w:t>
            </w:r>
          </w:p>
        </w:tc>
        <w:tc>
          <w:tcPr>
            <w:tcW w:w="3969" w:type="dxa"/>
            <w:tcBorders>
              <w:top w:val="single" w:sz="12" w:space="0" w:color="auto"/>
              <w:left w:val="single" w:sz="12" w:space="0" w:color="auto"/>
              <w:right w:val="single" w:sz="12" w:space="0" w:color="auto"/>
            </w:tcBorders>
          </w:tcPr>
          <w:p w14:paraId="101AE2C0" w14:textId="44839400" w:rsidR="00A7398E" w:rsidRDefault="00A7398E" w:rsidP="00C4392B">
            <w:pPr>
              <w:spacing w:line="320" w:lineRule="atLeast"/>
              <w:jc w:val="both"/>
              <w:rPr>
                <w:szCs w:val="24"/>
              </w:rPr>
            </w:pPr>
            <w:r>
              <w:rPr>
                <w:szCs w:val="24"/>
              </w:rPr>
              <w:t>Signage</w:t>
            </w:r>
          </w:p>
        </w:tc>
      </w:tr>
      <w:tr w:rsidR="00A7398E" w14:paraId="7F1E4F44" w14:textId="77777777" w:rsidTr="00021B86">
        <w:tc>
          <w:tcPr>
            <w:tcW w:w="2802" w:type="dxa"/>
            <w:vMerge/>
            <w:tcBorders>
              <w:left w:val="single" w:sz="12" w:space="0" w:color="auto"/>
              <w:bottom w:val="single" w:sz="12" w:space="0" w:color="auto"/>
              <w:right w:val="single" w:sz="12" w:space="0" w:color="auto"/>
            </w:tcBorders>
            <w:shd w:val="clear" w:color="auto" w:fill="BFBFBF" w:themeFill="background1" w:themeFillShade="BF"/>
          </w:tcPr>
          <w:p w14:paraId="6B7EF015" w14:textId="77777777" w:rsidR="00A7398E" w:rsidRDefault="00A7398E" w:rsidP="00C4392B">
            <w:pPr>
              <w:spacing w:line="320" w:lineRule="atLeast"/>
              <w:jc w:val="both"/>
              <w:rPr>
                <w:szCs w:val="24"/>
              </w:rPr>
            </w:pPr>
          </w:p>
        </w:tc>
        <w:tc>
          <w:tcPr>
            <w:tcW w:w="3969" w:type="dxa"/>
            <w:tcBorders>
              <w:left w:val="single" w:sz="12" w:space="0" w:color="auto"/>
              <w:bottom w:val="single" w:sz="12" w:space="0" w:color="auto"/>
              <w:right w:val="single" w:sz="12" w:space="0" w:color="auto"/>
            </w:tcBorders>
          </w:tcPr>
          <w:p w14:paraId="7FCD395B" w14:textId="040E01A4" w:rsidR="00A7398E" w:rsidRDefault="00A7398E" w:rsidP="00C4392B">
            <w:pPr>
              <w:spacing w:line="320" w:lineRule="atLeast"/>
              <w:jc w:val="both"/>
              <w:rPr>
                <w:szCs w:val="24"/>
              </w:rPr>
            </w:pPr>
            <w:r>
              <w:rPr>
                <w:szCs w:val="24"/>
              </w:rPr>
              <w:t>Maps</w:t>
            </w:r>
          </w:p>
        </w:tc>
      </w:tr>
      <w:tr w:rsidR="009B7AD6" w14:paraId="6189570C" w14:textId="77777777" w:rsidTr="00021B86">
        <w:tc>
          <w:tcPr>
            <w:tcW w:w="2802" w:type="dxa"/>
            <w:vMerge w:val="restart"/>
            <w:tcBorders>
              <w:top w:val="single" w:sz="12" w:space="0" w:color="auto"/>
              <w:left w:val="single" w:sz="12" w:space="0" w:color="auto"/>
              <w:right w:val="single" w:sz="12" w:space="0" w:color="auto"/>
            </w:tcBorders>
            <w:shd w:val="clear" w:color="auto" w:fill="BFBFBF" w:themeFill="background1" w:themeFillShade="BF"/>
          </w:tcPr>
          <w:p w14:paraId="7420E562" w14:textId="32CAC7D3" w:rsidR="009B7AD6" w:rsidRDefault="009B7AD6" w:rsidP="00C4392B">
            <w:pPr>
              <w:spacing w:line="320" w:lineRule="atLeast"/>
              <w:jc w:val="both"/>
              <w:rPr>
                <w:szCs w:val="24"/>
              </w:rPr>
            </w:pPr>
            <w:r>
              <w:rPr>
                <w:szCs w:val="24"/>
              </w:rPr>
              <w:t>Activity</w:t>
            </w:r>
          </w:p>
        </w:tc>
        <w:tc>
          <w:tcPr>
            <w:tcW w:w="3969" w:type="dxa"/>
            <w:tcBorders>
              <w:top w:val="single" w:sz="12" w:space="0" w:color="auto"/>
              <w:left w:val="single" w:sz="12" w:space="0" w:color="auto"/>
              <w:right w:val="single" w:sz="12" w:space="0" w:color="auto"/>
            </w:tcBorders>
          </w:tcPr>
          <w:p w14:paraId="2D0CDD0F" w14:textId="40E22432" w:rsidR="009B7AD6" w:rsidRDefault="009B7AD6" w:rsidP="00C4392B">
            <w:pPr>
              <w:spacing w:line="320" w:lineRule="atLeast"/>
              <w:jc w:val="both"/>
              <w:rPr>
                <w:szCs w:val="24"/>
              </w:rPr>
            </w:pPr>
            <w:r>
              <w:rPr>
                <w:szCs w:val="24"/>
              </w:rPr>
              <w:t>Relaxed performances</w:t>
            </w:r>
          </w:p>
        </w:tc>
      </w:tr>
      <w:tr w:rsidR="009B7AD6" w14:paraId="55C6E555" w14:textId="77777777" w:rsidTr="00021B86">
        <w:tc>
          <w:tcPr>
            <w:tcW w:w="2802" w:type="dxa"/>
            <w:vMerge/>
            <w:tcBorders>
              <w:left w:val="single" w:sz="12" w:space="0" w:color="auto"/>
              <w:right w:val="single" w:sz="12" w:space="0" w:color="auto"/>
            </w:tcBorders>
            <w:shd w:val="clear" w:color="auto" w:fill="BFBFBF" w:themeFill="background1" w:themeFillShade="BF"/>
          </w:tcPr>
          <w:p w14:paraId="729690DB" w14:textId="77777777" w:rsidR="009B7AD6" w:rsidRDefault="009B7AD6" w:rsidP="00C4392B">
            <w:pPr>
              <w:spacing w:line="320" w:lineRule="atLeast"/>
              <w:jc w:val="both"/>
              <w:rPr>
                <w:szCs w:val="24"/>
              </w:rPr>
            </w:pPr>
          </w:p>
        </w:tc>
        <w:tc>
          <w:tcPr>
            <w:tcW w:w="3969" w:type="dxa"/>
            <w:tcBorders>
              <w:left w:val="single" w:sz="12" w:space="0" w:color="auto"/>
              <w:right w:val="single" w:sz="12" w:space="0" w:color="auto"/>
            </w:tcBorders>
          </w:tcPr>
          <w:p w14:paraId="15401088" w14:textId="4E36A3FB" w:rsidR="009B7AD6" w:rsidRDefault="009B7AD6" w:rsidP="00C4392B">
            <w:pPr>
              <w:spacing w:line="320" w:lineRule="atLeast"/>
              <w:jc w:val="both"/>
              <w:rPr>
                <w:szCs w:val="24"/>
              </w:rPr>
            </w:pPr>
            <w:r>
              <w:rPr>
                <w:szCs w:val="24"/>
              </w:rPr>
              <w:t>Dementia awareness</w:t>
            </w:r>
          </w:p>
        </w:tc>
      </w:tr>
      <w:tr w:rsidR="009B7AD6" w14:paraId="7C9563AB" w14:textId="77777777" w:rsidTr="00021B86">
        <w:tc>
          <w:tcPr>
            <w:tcW w:w="2802" w:type="dxa"/>
            <w:vMerge/>
            <w:tcBorders>
              <w:left w:val="single" w:sz="12" w:space="0" w:color="auto"/>
              <w:bottom w:val="single" w:sz="12" w:space="0" w:color="auto"/>
              <w:right w:val="single" w:sz="12" w:space="0" w:color="auto"/>
            </w:tcBorders>
            <w:shd w:val="clear" w:color="auto" w:fill="BFBFBF" w:themeFill="background1" w:themeFillShade="BF"/>
          </w:tcPr>
          <w:p w14:paraId="37F0253B" w14:textId="77777777" w:rsidR="009B7AD6" w:rsidRDefault="009B7AD6" w:rsidP="00C4392B">
            <w:pPr>
              <w:spacing w:line="320" w:lineRule="atLeast"/>
              <w:jc w:val="both"/>
              <w:rPr>
                <w:szCs w:val="24"/>
              </w:rPr>
            </w:pPr>
          </w:p>
        </w:tc>
        <w:tc>
          <w:tcPr>
            <w:tcW w:w="3969" w:type="dxa"/>
            <w:tcBorders>
              <w:left w:val="single" w:sz="12" w:space="0" w:color="auto"/>
              <w:bottom w:val="single" w:sz="12" w:space="0" w:color="auto"/>
              <w:right w:val="single" w:sz="12" w:space="0" w:color="auto"/>
            </w:tcBorders>
          </w:tcPr>
          <w:p w14:paraId="12D1256C" w14:textId="52023DC8" w:rsidR="009B7AD6" w:rsidRDefault="00021B86" w:rsidP="00C4392B">
            <w:pPr>
              <w:spacing w:line="320" w:lineRule="atLeast"/>
              <w:jc w:val="both"/>
              <w:rPr>
                <w:szCs w:val="24"/>
              </w:rPr>
            </w:pPr>
            <w:r>
              <w:rPr>
                <w:szCs w:val="24"/>
              </w:rPr>
              <w:t>Multisensory workshops</w:t>
            </w:r>
          </w:p>
        </w:tc>
      </w:tr>
    </w:tbl>
    <w:p w14:paraId="31A91D3A" w14:textId="77777777" w:rsidR="002375CC" w:rsidRPr="00326EA5" w:rsidRDefault="002375CC" w:rsidP="00C4392B">
      <w:pPr>
        <w:spacing w:line="320" w:lineRule="atLeast"/>
        <w:jc w:val="both"/>
        <w:rPr>
          <w:szCs w:val="24"/>
        </w:rPr>
      </w:pPr>
    </w:p>
    <w:p w14:paraId="51F5C727" w14:textId="08C15A2A" w:rsidR="00204E52" w:rsidRDefault="003C387D" w:rsidP="00B03BEA">
      <w:pPr>
        <w:pStyle w:val="Heading2"/>
      </w:pPr>
      <w:r w:rsidRPr="003C387D">
        <w:t>Residencies</w:t>
      </w:r>
    </w:p>
    <w:p w14:paraId="7CACBDC5" w14:textId="3463CB60" w:rsidR="003C387D" w:rsidRDefault="003C387D" w:rsidP="00C4392B">
      <w:pPr>
        <w:spacing w:line="320" w:lineRule="atLeast"/>
        <w:jc w:val="both"/>
        <w:rPr>
          <w:i/>
          <w:iCs/>
          <w:szCs w:val="24"/>
        </w:rPr>
      </w:pPr>
      <w:r>
        <w:rPr>
          <w:i/>
          <w:iCs/>
          <w:szCs w:val="24"/>
        </w:rPr>
        <w:t>Question B1</w:t>
      </w:r>
      <w:r w:rsidR="00B15D0F">
        <w:rPr>
          <w:i/>
          <w:iCs/>
          <w:szCs w:val="24"/>
        </w:rPr>
        <w:t>2</w:t>
      </w:r>
    </w:p>
    <w:p w14:paraId="4E0CA405" w14:textId="65D8B530" w:rsidR="006D0629" w:rsidRDefault="006D0629" w:rsidP="00C4392B">
      <w:pPr>
        <w:spacing w:line="320" w:lineRule="atLeast"/>
        <w:jc w:val="both"/>
        <w:rPr>
          <w:i/>
          <w:iCs/>
          <w:szCs w:val="24"/>
        </w:rPr>
      </w:pPr>
    </w:p>
    <w:p w14:paraId="4EA30C9A" w14:textId="40CFE871" w:rsidR="005A7712" w:rsidRDefault="005A7712" w:rsidP="00307BAE">
      <w:pPr>
        <w:jc w:val="both"/>
        <w:rPr>
          <w:rFonts w:cs="Arial"/>
          <w:szCs w:val="24"/>
        </w:rPr>
      </w:pPr>
      <w:r>
        <w:rPr>
          <w:rFonts w:cs="Arial"/>
          <w:szCs w:val="24"/>
        </w:rPr>
        <w:t>If you answer yes at B1</w:t>
      </w:r>
      <w:r w:rsidR="00B15D0F">
        <w:rPr>
          <w:rFonts w:cs="Arial"/>
          <w:szCs w:val="24"/>
        </w:rPr>
        <w:t>2</w:t>
      </w:r>
      <w:r w:rsidR="0020521D">
        <w:rPr>
          <w:rFonts w:cs="Arial"/>
          <w:szCs w:val="24"/>
        </w:rPr>
        <w:t xml:space="preserve"> you will be shown a table to complete about the number of residencies that have been completed during the financial year. If a residency began before 1</w:t>
      </w:r>
      <w:r w:rsidR="0020521D" w:rsidRPr="0020521D">
        <w:rPr>
          <w:rFonts w:cs="Arial"/>
          <w:szCs w:val="24"/>
          <w:vertAlign w:val="superscript"/>
        </w:rPr>
        <w:t>st</w:t>
      </w:r>
      <w:r w:rsidR="0020521D">
        <w:rPr>
          <w:rFonts w:cs="Arial"/>
          <w:szCs w:val="24"/>
        </w:rPr>
        <w:t xml:space="preserve"> Ap</w:t>
      </w:r>
      <w:r w:rsidR="00F3010E">
        <w:rPr>
          <w:rFonts w:cs="Arial"/>
          <w:szCs w:val="24"/>
        </w:rPr>
        <w:t>r</w:t>
      </w:r>
      <w:r w:rsidR="0020521D">
        <w:rPr>
          <w:rFonts w:cs="Arial"/>
          <w:szCs w:val="24"/>
        </w:rPr>
        <w:t>il, but completed after that date, it should be included here. If a residency is still open on 31</w:t>
      </w:r>
      <w:r w:rsidR="0020521D" w:rsidRPr="0020521D">
        <w:rPr>
          <w:rFonts w:cs="Arial"/>
          <w:szCs w:val="24"/>
          <w:vertAlign w:val="superscript"/>
        </w:rPr>
        <w:t>st</w:t>
      </w:r>
      <w:r w:rsidR="0020521D">
        <w:rPr>
          <w:rFonts w:cs="Arial"/>
          <w:szCs w:val="24"/>
        </w:rPr>
        <w:t xml:space="preserve"> March, it should not be included.</w:t>
      </w:r>
    </w:p>
    <w:p w14:paraId="0FB49B7C" w14:textId="71F3CB5C" w:rsidR="00307BAE" w:rsidRPr="0022690B" w:rsidRDefault="00307BAE" w:rsidP="00307BAE">
      <w:pPr>
        <w:jc w:val="both"/>
        <w:rPr>
          <w:rFonts w:cs="Arial"/>
          <w:b/>
          <w:szCs w:val="24"/>
        </w:rPr>
      </w:pPr>
    </w:p>
    <w:tbl>
      <w:tblPr>
        <w:tblStyle w:val="TableGrid"/>
        <w:tblW w:w="10173" w:type="dxa"/>
        <w:tblLook w:val="04A0" w:firstRow="1" w:lastRow="0" w:firstColumn="1" w:lastColumn="0" w:noHBand="0" w:noVBand="1"/>
      </w:tblPr>
      <w:tblGrid>
        <w:gridCol w:w="2802"/>
        <w:gridCol w:w="7371"/>
      </w:tblGrid>
      <w:tr w:rsidR="00307BAE" w:rsidRPr="0022690B" w14:paraId="1A4437B4" w14:textId="77777777" w:rsidTr="00F3010E">
        <w:tc>
          <w:tcPr>
            <w:tcW w:w="280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BDA370" w14:textId="77777777" w:rsidR="00307BAE" w:rsidRPr="0022690B" w:rsidRDefault="00307BAE" w:rsidP="00B1601F">
            <w:pPr>
              <w:jc w:val="both"/>
              <w:rPr>
                <w:rFonts w:cs="Arial"/>
                <w:szCs w:val="24"/>
              </w:rPr>
            </w:pPr>
            <w:r w:rsidRPr="0022690B">
              <w:rPr>
                <w:rFonts w:cs="Arial"/>
                <w:szCs w:val="24"/>
              </w:rPr>
              <w:t>Residencies for UK creative practitioners</w:t>
            </w:r>
          </w:p>
        </w:tc>
        <w:tc>
          <w:tcPr>
            <w:tcW w:w="7371" w:type="dxa"/>
            <w:tcBorders>
              <w:top w:val="single" w:sz="12" w:space="0" w:color="auto"/>
              <w:left w:val="single" w:sz="12" w:space="0" w:color="auto"/>
              <w:bottom w:val="single" w:sz="12" w:space="0" w:color="auto"/>
              <w:right w:val="single" w:sz="12" w:space="0" w:color="auto"/>
            </w:tcBorders>
          </w:tcPr>
          <w:p w14:paraId="6C33CCC9" w14:textId="77777777" w:rsidR="00307BAE" w:rsidRPr="0022690B" w:rsidRDefault="00307BAE" w:rsidP="00B1601F">
            <w:pPr>
              <w:jc w:val="both"/>
              <w:rPr>
                <w:rFonts w:cs="Arial"/>
                <w:szCs w:val="24"/>
              </w:rPr>
            </w:pPr>
            <w:r w:rsidRPr="0022690B">
              <w:rPr>
                <w:rFonts w:cs="Arial"/>
                <w:szCs w:val="24"/>
              </w:rPr>
              <w:t xml:space="preserve">A UK resident is a person living legally within the UK but who may not be a UK citizen. For example, an Australian person working in </w:t>
            </w:r>
            <w:r w:rsidRPr="0022690B">
              <w:rPr>
                <w:rFonts w:cs="Arial"/>
                <w:szCs w:val="24"/>
              </w:rPr>
              <w:lastRenderedPageBreak/>
              <w:t>England on a two-year working visa is a UK resident.</w:t>
            </w:r>
          </w:p>
        </w:tc>
      </w:tr>
      <w:tr w:rsidR="00307BAE" w:rsidRPr="0022690B" w14:paraId="08BF3230" w14:textId="77777777" w:rsidTr="00F3010E">
        <w:tc>
          <w:tcPr>
            <w:tcW w:w="280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19B175" w14:textId="77777777" w:rsidR="00307BAE" w:rsidRPr="0022690B" w:rsidRDefault="00307BAE" w:rsidP="00B1601F">
            <w:pPr>
              <w:jc w:val="both"/>
              <w:rPr>
                <w:rFonts w:cs="Arial"/>
                <w:szCs w:val="24"/>
              </w:rPr>
            </w:pPr>
            <w:r w:rsidRPr="0022690B">
              <w:rPr>
                <w:rFonts w:cs="Arial"/>
                <w:szCs w:val="24"/>
              </w:rPr>
              <w:lastRenderedPageBreak/>
              <w:t>Residencies for non-UK creative practitioners</w:t>
            </w:r>
          </w:p>
        </w:tc>
        <w:tc>
          <w:tcPr>
            <w:tcW w:w="7371" w:type="dxa"/>
            <w:tcBorders>
              <w:top w:val="single" w:sz="12" w:space="0" w:color="auto"/>
              <w:left w:val="single" w:sz="12" w:space="0" w:color="auto"/>
              <w:bottom w:val="single" w:sz="12" w:space="0" w:color="auto"/>
              <w:right w:val="single" w:sz="12" w:space="0" w:color="auto"/>
            </w:tcBorders>
          </w:tcPr>
          <w:p w14:paraId="62B9B0C4" w14:textId="77777777" w:rsidR="00307BAE" w:rsidRPr="0022690B" w:rsidRDefault="00307BAE" w:rsidP="00B1601F">
            <w:pPr>
              <w:jc w:val="both"/>
              <w:rPr>
                <w:rFonts w:cs="Arial"/>
                <w:b/>
                <w:szCs w:val="24"/>
              </w:rPr>
            </w:pPr>
            <w:r w:rsidRPr="0022690B">
              <w:rPr>
                <w:rFonts w:cs="Arial"/>
                <w:szCs w:val="24"/>
              </w:rPr>
              <w:t>Enter the number of residencies for non-UK creative practitioners – for example, when an artist curates a programme of events remotely.</w:t>
            </w:r>
          </w:p>
        </w:tc>
      </w:tr>
    </w:tbl>
    <w:p w14:paraId="45ABCE73" w14:textId="5282509D" w:rsidR="00702E39" w:rsidRDefault="00702E39" w:rsidP="00C4392B">
      <w:pPr>
        <w:spacing w:line="320" w:lineRule="atLeast"/>
        <w:jc w:val="both"/>
        <w:rPr>
          <w:szCs w:val="24"/>
        </w:rPr>
      </w:pPr>
    </w:p>
    <w:p w14:paraId="4F24CDA9" w14:textId="6D57B7A9" w:rsidR="002956C2" w:rsidRDefault="002956C2" w:rsidP="002956C2">
      <w:pPr>
        <w:pStyle w:val="Heading2"/>
      </w:pPr>
      <w:r>
        <w:t>Web</w:t>
      </w:r>
      <w:r w:rsidR="007447E4">
        <w:t>-</w:t>
      </w:r>
      <w:r>
        <w:t>based activity</w:t>
      </w:r>
    </w:p>
    <w:p w14:paraId="51F2B093" w14:textId="6F7ACE8A" w:rsidR="002956C2" w:rsidRDefault="002956C2" w:rsidP="002956C2">
      <w:pPr>
        <w:spacing w:line="320" w:lineRule="atLeast"/>
        <w:jc w:val="both"/>
        <w:rPr>
          <w:i/>
          <w:iCs/>
          <w:szCs w:val="24"/>
        </w:rPr>
      </w:pPr>
      <w:r>
        <w:rPr>
          <w:i/>
          <w:iCs/>
          <w:szCs w:val="24"/>
        </w:rPr>
        <w:t>Question B1</w:t>
      </w:r>
      <w:r w:rsidR="00BD40D0">
        <w:rPr>
          <w:i/>
          <w:iCs/>
          <w:szCs w:val="24"/>
        </w:rPr>
        <w:t>3</w:t>
      </w:r>
    </w:p>
    <w:p w14:paraId="6C5B7E0F" w14:textId="259D6FF9" w:rsidR="00B542B6" w:rsidRDefault="00B542B6" w:rsidP="00C4392B">
      <w:pPr>
        <w:spacing w:line="320" w:lineRule="atLeast"/>
        <w:jc w:val="both"/>
        <w:rPr>
          <w:szCs w:val="24"/>
        </w:rPr>
      </w:pPr>
    </w:p>
    <w:p w14:paraId="23DD5BF4" w14:textId="54D94293" w:rsidR="00BD40D0" w:rsidRDefault="00BD40D0" w:rsidP="00C4392B">
      <w:pPr>
        <w:spacing w:line="320" w:lineRule="atLeast"/>
        <w:jc w:val="both"/>
        <w:rPr>
          <w:szCs w:val="24"/>
        </w:rPr>
      </w:pPr>
      <w:r>
        <w:rPr>
          <w:szCs w:val="24"/>
        </w:rPr>
        <w:t xml:space="preserve">If you answer yes at B13, </w:t>
      </w:r>
      <w:r w:rsidR="006D0F6B">
        <w:rPr>
          <w:szCs w:val="24"/>
        </w:rPr>
        <w:t>you will be asked to complete a table showing the number of web-based p</w:t>
      </w:r>
      <w:r w:rsidR="0043609F">
        <w:rPr>
          <w:szCs w:val="24"/>
        </w:rPr>
        <w:t>roducts you made, and the number of engagements with that product. That could be downloads</w:t>
      </w:r>
      <w:r w:rsidR="001E3F3D">
        <w:rPr>
          <w:szCs w:val="24"/>
        </w:rPr>
        <w:t xml:space="preserve">, page visits or interactions. By web-based activity, we mean products that were produced solely for on-line engagement, such as blogs, vlogs, </w:t>
      </w:r>
      <w:r w:rsidR="00A72AB9">
        <w:rPr>
          <w:szCs w:val="24"/>
        </w:rPr>
        <w:t>podcasts, games, apps and interactive stories.</w:t>
      </w:r>
    </w:p>
    <w:p w14:paraId="649D6B4B" w14:textId="77777777" w:rsidR="002956C2" w:rsidRDefault="002956C2" w:rsidP="00C4392B">
      <w:pPr>
        <w:spacing w:line="320" w:lineRule="atLeast"/>
        <w:jc w:val="both"/>
        <w:rPr>
          <w:szCs w:val="24"/>
        </w:rPr>
      </w:pPr>
    </w:p>
    <w:p w14:paraId="537E59A8" w14:textId="31425368" w:rsidR="00B542B6" w:rsidRDefault="00B542B6" w:rsidP="00C4392B">
      <w:pPr>
        <w:spacing w:line="320" w:lineRule="atLeast"/>
        <w:jc w:val="both"/>
        <w:rPr>
          <w:szCs w:val="24"/>
        </w:rPr>
      </w:pPr>
    </w:p>
    <w:p w14:paraId="58867A4C" w14:textId="3A0E9452" w:rsidR="00B542B6" w:rsidRDefault="00B542B6" w:rsidP="00C4392B">
      <w:pPr>
        <w:spacing w:line="320" w:lineRule="atLeast"/>
        <w:jc w:val="both"/>
        <w:rPr>
          <w:szCs w:val="24"/>
        </w:rPr>
      </w:pPr>
    </w:p>
    <w:p w14:paraId="5C5CD80B" w14:textId="70D8F80F" w:rsidR="00B542B6" w:rsidRDefault="00B542B6" w:rsidP="00C4392B">
      <w:pPr>
        <w:spacing w:line="320" w:lineRule="atLeast"/>
        <w:jc w:val="both"/>
        <w:rPr>
          <w:szCs w:val="24"/>
        </w:rPr>
      </w:pPr>
    </w:p>
    <w:p w14:paraId="4EB13E07" w14:textId="00A55FA6" w:rsidR="00B542B6" w:rsidRDefault="00B542B6" w:rsidP="00C4392B">
      <w:pPr>
        <w:spacing w:line="320" w:lineRule="atLeast"/>
        <w:jc w:val="both"/>
        <w:rPr>
          <w:szCs w:val="24"/>
        </w:rPr>
      </w:pPr>
    </w:p>
    <w:p w14:paraId="63531342" w14:textId="0516AE69" w:rsidR="00B542B6" w:rsidRDefault="00B542B6" w:rsidP="00C4392B">
      <w:pPr>
        <w:spacing w:line="320" w:lineRule="atLeast"/>
        <w:jc w:val="both"/>
        <w:rPr>
          <w:szCs w:val="24"/>
        </w:rPr>
      </w:pPr>
    </w:p>
    <w:p w14:paraId="30BC4E6E" w14:textId="5B6DBFCA" w:rsidR="00B542B6" w:rsidRDefault="00B542B6" w:rsidP="00C4392B">
      <w:pPr>
        <w:spacing w:line="320" w:lineRule="atLeast"/>
        <w:jc w:val="both"/>
        <w:rPr>
          <w:szCs w:val="24"/>
        </w:rPr>
      </w:pPr>
    </w:p>
    <w:p w14:paraId="1C6396C1" w14:textId="77777777" w:rsidR="00F456EF" w:rsidRDefault="00F456EF" w:rsidP="00C4392B">
      <w:pPr>
        <w:spacing w:line="320" w:lineRule="atLeast"/>
        <w:jc w:val="both"/>
        <w:rPr>
          <w:szCs w:val="24"/>
        </w:rPr>
      </w:pPr>
    </w:p>
    <w:p w14:paraId="2D4C02A9" w14:textId="77777777" w:rsidR="00021B86" w:rsidRDefault="00021B86" w:rsidP="00BC0F57">
      <w:pPr>
        <w:pStyle w:val="Heading1"/>
      </w:pPr>
    </w:p>
    <w:p w14:paraId="4EAFDBA2" w14:textId="77777777" w:rsidR="00021B86" w:rsidRDefault="00021B86" w:rsidP="00BC0F57">
      <w:pPr>
        <w:pStyle w:val="Heading1"/>
      </w:pPr>
    </w:p>
    <w:p w14:paraId="7BE3CDF2" w14:textId="77777777" w:rsidR="00021B86" w:rsidRDefault="00021B86" w:rsidP="00BC0F57">
      <w:pPr>
        <w:pStyle w:val="Heading1"/>
      </w:pPr>
    </w:p>
    <w:p w14:paraId="3027BD8B" w14:textId="77777777" w:rsidR="00021B86" w:rsidRDefault="00021B86" w:rsidP="00BC0F57">
      <w:pPr>
        <w:pStyle w:val="Heading1"/>
      </w:pPr>
    </w:p>
    <w:p w14:paraId="1F8748AD" w14:textId="77777777" w:rsidR="00021B86" w:rsidRDefault="00021B86" w:rsidP="00BC0F57">
      <w:pPr>
        <w:pStyle w:val="Heading1"/>
      </w:pPr>
    </w:p>
    <w:p w14:paraId="0D1E6B61" w14:textId="77777777" w:rsidR="00021B86" w:rsidRDefault="00021B86" w:rsidP="00BC0F57">
      <w:pPr>
        <w:pStyle w:val="Heading1"/>
      </w:pPr>
    </w:p>
    <w:p w14:paraId="176E3ACA" w14:textId="77777777" w:rsidR="00021B86" w:rsidRDefault="00021B86" w:rsidP="00BC0F57">
      <w:pPr>
        <w:pStyle w:val="Heading1"/>
      </w:pPr>
    </w:p>
    <w:p w14:paraId="6B303AF7" w14:textId="77777777" w:rsidR="00021B86" w:rsidRDefault="00021B86" w:rsidP="00BC0F57">
      <w:pPr>
        <w:pStyle w:val="Heading1"/>
      </w:pPr>
    </w:p>
    <w:p w14:paraId="7032DDF3" w14:textId="77777777" w:rsidR="00021B86" w:rsidRDefault="00021B86" w:rsidP="00BC0F57">
      <w:pPr>
        <w:pStyle w:val="Heading1"/>
      </w:pPr>
    </w:p>
    <w:p w14:paraId="5A62E1F1" w14:textId="77777777" w:rsidR="00021B86" w:rsidRDefault="00021B86" w:rsidP="00BC0F57">
      <w:pPr>
        <w:pStyle w:val="Heading1"/>
      </w:pPr>
    </w:p>
    <w:p w14:paraId="1B852181" w14:textId="77777777" w:rsidR="00021B86" w:rsidRDefault="00021B86" w:rsidP="00BC0F57">
      <w:pPr>
        <w:pStyle w:val="Heading1"/>
      </w:pPr>
    </w:p>
    <w:p w14:paraId="3EDE5D97" w14:textId="77777777" w:rsidR="00021B86" w:rsidRDefault="00021B86" w:rsidP="00BC0F57">
      <w:pPr>
        <w:pStyle w:val="Heading1"/>
      </w:pPr>
    </w:p>
    <w:p w14:paraId="269A6780" w14:textId="77777777" w:rsidR="00021B86" w:rsidRDefault="00021B86" w:rsidP="00BC0F57">
      <w:pPr>
        <w:pStyle w:val="Heading1"/>
      </w:pPr>
    </w:p>
    <w:p w14:paraId="5A4D03A4" w14:textId="77777777" w:rsidR="00021B86" w:rsidRDefault="00021B86" w:rsidP="00BC0F57">
      <w:pPr>
        <w:pStyle w:val="Heading1"/>
      </w:pPr>
    </w:p>
    <w:p w14:paraId="089C9FFD" w14:textId="77777777" w:rsidR="00021B86" w:rsidRDefault="00021B86" w:rsidP="00BC0F57">
      <w:pPr>
        <w:pStyle w:val="Heading1"/>
      </w:pPr>
    </w:p>
    <w:p w14:paraId="06FA32B1" w14:textId="77777777" w:rsidR="00021B86" w:rsidRDefault="00021B86" w:rsidP="00BC0F57">
      <w:pPr>
        <w:pStyle w:val="Heading1"/>
      </w:pPr>
    </w:p>
    <w:p w14:paraId="47DA3662" w14:textId="77777777" w:rsidR="00021B86" w:rsidRDefault="00021B86" w:rsidP="00BC0F57">
      <w:pPr>
        <w:pStyle w:val="Heading1"/>
      </w:pPr>
    </w:p>
    <w:p w14:paraId="57483B80" w14:textId="77777777" w:rsidR="00021B86" w:rsidRDefault="00021B86" w:rsidP="00BC0F57">
      <w:pPr>
        <w:pStyle w:val="Heading1"/>
      </w:pPr>
    </w:p>
    <w:p w14:paraId="17BC1013" w14:textId="77777777" w:rsidR="00021B86" w:rsidRDefault="00021B86" w:rsidP="00BC0F57">
      <w:pPr>
        <w:pStyle w:val="Heading1"/>
      </w:pPr>
    </w:p>
    <w:p w14:paraId="280A9209" w14:textId="77777777" w:rsidR="00021B86" w:rsidRDefault="00021B86" w:rsidP="00BC0F57">
      <w:pPr>
        <w:pStyle w:val="Heading1"/>
      </w:pPr>
    </w:p>
    <w:p w14:paraId="6A604BE2" w14:textId="77777777" w:rsidR="00CF51C5" w:rsidRDefault="00CF51C5" w:rsidP="00BC0F57">
      <w:pPr>
        <w:pStyle w:val="Heading1"/>
      </w:pPr>
    </w:p>
    <w:p w14:paraId="48BBA1D8" w14:textId="16663733" w:rsidR="00B542B6" w:rsidRDefault="00B542B6" w:rsidP="00BC0F57">
      <w:pPr>
        <w:pStyle w:val="Heading1"/>
      </w:pPr>
      <w:r w:rsidRPr="001B3303">
        <w:lastRenderedPageBreak/>
        <w:t xml:space="preserve">SECTION </w:t>
      </w:r>
      <w:r>
        <w:t xml:space="preserve">C – </w:t>
      </w:r>
      <w:r w:rsidR="00280729">
        <w:t>FINANCIAL STATEMENTS</w:t>
      </w:r>
    </w:p>
    <w:p w14:paraId="04F834E6" w14:textId="11639783" w:rsidR="00280729" w:rsidRDefault="00A9018B" w:rsidP="00C4392B">
      <w:pPr>
        <w:spacing w:line="320" w:lineRule="atLeast"/>
        <w:jc w:val="both"/>
        <w:rPr>
          <w:szCs w:val="24"/>
        </w:rPr>
      </w:pPr>
      <w:r>
        <w:rPr>
          <w:szCs w:val="24"/>
        </w:rPr>
        <w:t>The information you supply in this section</w:t>
      </w:r>
      <w:r w:rsidR="00876731">
        <w:rPr>
          <w:szCs w:val="24"/>
        </w:rPr>
        <w:t xml:space="preserve"> should </w:t>
      </w:r>
      <w:r w:rsidR="00371248">
        <w:rPr>
          <w:szCs w:val="24"/>
        </w:rPr>
        <w:t>reflect your annual accounting in full</w:t>
      </w:r>
      <w:r w:rsidR="004C472A">
        <w:rPr>
          <w:szCs w:val="24"/>
        </w:rPr>
        <w:t xml:space="preserve">, not just that which is </w:t>
      </w:r>
      <w:r w:rsidR="00797B4F">
        <w:rPr>
          <w:szCs w:val="24"/>
        </w:rPr>
        <w:t>related</w:t>
      </w:r>
      <w:r w:rsidR="004C472A">
        <w:rPr>
          <w:szCs w:val="24"/>
        </w:rPr>
        <w:t xml:space="preserve"> </w:t>
      </w:r>
      <w:r w:rsidR="00797B4F">
        <w:rPr>
          <w:szCs w:val="24"/>
        </w:rPr>
        <w:t xml:space="preserve">to your </w:t>
      </w:r>
      <w:r w:rsidR="004C472A">
        <w:rPr>
          <w:szCs w:val="24"/>
        </w:rPr>
        <w:t>Arts Council England</w:t>
      </w:r>
      <w:r w:rsidR="00797B4F">
        <w:rPr>
          <w:szCs w:val="24"/>
        </w:rPr>
        <w:t xml:space="preserve"> funding</w:t>
      </w:r>
      <w:r w:rsidR="00B30796">
        <w:rPr>
          <w:szCs w:val="24"/>
        </w:rPr>
        <w:t xml:space="preserve">. However, if your organisation is a </w:t>
      </w:r>
      <w:r w:rsidR="00383CAB">
        <w:rPr>
          <w:szCs w:val="24"/>
        </w:rPr>
        <w:t>subsidiary or is operated by a parent organisation, such as a Local Authority or University</w:t>
      </w:r>
      <w:r w:rsidR="00E856EE">
        <w:rPr>
          <w:szCs w:val="24"/>
        </w:rPr>
        <w:t>, with a separate operational business plan, please only report on the funds utilised by your subsidiary organisation, not the parent.</w:t>
      </w:r>
    </w:p>
    <w:p w14:paraId="0486D596" w14:textId="43BC8095" w:rsidR="00CA4B82" w:rsidRDefault="00CA4B82" w:rsidP="00C4392B">
      <w:pPr>
        <w:spacing w:line="320" w:lineRule="atLeast"/>
        <w:jc w:val="both"/>
        <w:rPr>
          <w:szCs w:val="24"/>
        </w:rPr>
      </w:pPr>
    </w:p>
    <w:p w14:paraId="319DAA99" w14:textId="4F403438" w:rsidR="00CA4B82" w:rsidRDefault="00CA4B82" w:rsidP="00C4392B">
      <w:pPr>
        <w:spacing w:line="320" w:lineRule="atLeast"/>
        <w:jc w:val="both"/>
        <w:rPr>
          <w:szCs w:val="24"/>
        </w:rPr>
      </w:pPr>
      <w:r>
        <w:rPr>
          <w:szCs w:val="24"/>
        </w:rPr>
        <w:t>We collect information on the financial year running between 1</w:t>
      </w:r>
      <w:r w:rsidRPr="00CA4B82">
        <w:rPr>
          <w:szCs w:val="24"/>
          <w:vertAlign w:val="superscript"/>
        </w:rPr>
        <w:t>st</w:t>
      </w:r>
      <w:r>
        <w:rPr>
          <w:szCs w:val="24"/>
        </w:rPr>
        <w:t xml:space="preserve"> April and 31</w:t>
      </w:r>
      <w:r w:rsidRPr="00CA4B82">
        <w:rPr>
          <w:szCs w:val="24"/>
          <w:vertAlign w:val="superscript"/>
        </w:rPr>
        <w:t>st</w:t>
      </w:r>
      <w:r>
        <w:rPr>
          <w:szCs w:val="24"/>
        </w:rPr>
        <w:t xml:space="preserve"> March. </w:t>
      </w:r>
      <w:r w:rsidR="00EE0A23">
        <w:rPr>
          <w:szCs w:val="24"/>
        </w:rPr>
        <w:t>We report on our activity and investment on that basis. As NPO investment is the most significant funding stream we operate</w:t>
      </w:r>
      <w:r w:rsidR="009F3E90">
        <w:rPr>
          <w:szCs w:val="24"/>
        </w:rPr>
        <w:t xml:space="preserve">, you must report your data on an April to March basis, regardless of any alternative </w:t>
      </w:r>
      <w:r w:rsidR="00B05B4B">
        <w:rPr>
          <w:szCs w:val="24"/>
        </w:rPr>
        <w:t>financial years you may operate.</w:t>
      </w:r>
    </w:p>
    <w:p w14:paraId="6D2016CB" w14:textId="0F2A33F2" w:rsidR="00B05B4B" w:rsidRDefault="00B05B4B" w:rsidP="00C4392B">
      <w:pPr>
        <w:spacing w:line="320" w:lineRule="atLeast"/>
        <w:jc w:val="both"/>
        <w:rPr>
          <w:szCs w:val="24"/>
        </w:rPr>
      </w:pPr>
    </w:p>
    <w:p w14:paraId="611786C8" w14:textId="36A00C2D" w:rsidR="000D70ED" w:rsidRDefault="000D70ED" w:rsidP="00C4392B">
      <w:pPr>
        <w:spacing w:line="320" w:lineRule="atLeast"/>
        <w:jc w:val="both"/>
        <w:rPr>
          <w:szCs w:val="24"/>
        </w:rPr>
      </w:pPr>
      <w:r>
        <w:rPr>
          <w:szCs w:val="24"/>
        </w:rPr>
        <w:t>Each table asks that you provide two sets of f</w:t>
      </w:r>
      <w:r w:rsidR="006E272C">
        <w:rPr>
          <w:szCs w:val="24"/>
        </w:rPr>
        <w:t xml:space="preserve">igures – one for the financial </w:t>
      </w:r>
      <w:r w:rsidR="00FB08FA">
        <w:rPr>
          <w:szCs w:val="24"/>
        </w:rPr>
        <w:t>y</w:t>
      </w:r>
      <w:r w:rsidR="006E272C">
        <w:rPr>
          <w:szCs w:val="24"/>
        </w:rPr>
        <w:t>ear just ended, your Actual/Provisional accounts, and one for the previous year</w:t>
      </w:r>
      <w:r w:rsidR="00556219">
        <w:rPr>
          <w:szCs w:val="24"/>
        </w:rPr>
        <w:t xml:space="preserve"> from your final statutory accounts. These should be an update to the data you provided last year (where relevant) and </w:t>
      </w:r>
      <w:r w:rsidR="001C2BD1">
        <w:rPr>
          <w:szCs w:val="24"/>
        </w:rPr>
        <w:t xml:space="preserve">are referred to as </w:t>
      </w:r>
      <w:r w:rsidR="00FB08FA">
        <w:rPr>
          <w:szCs w:val="24"/>
        </w:rPr>
        <w:t>Statutory</w:t>
      </w:r>
      <w:r w:rsidR="001C2BD1">
        <w:rPr>
          <w:szCs w:val="24"/>
        </w:rPr>
        <w:t xml:space="preserve"> accounts.</w:t>
      </w:r>
    </w:p>
    <w:p w14:paraId="3DB4B1DB" w14:textId="5817F600" w:rsidR="001C2BD1" w:rsidRDefault="001C2BD1" w:rsidP="00C4392B">
      <w:pPr>
        <w:spacing w:line="320" w:lineRule="atLeast"/>
        <w:jc w:val="both"/>
        <w:rPr>
          <w:szCs w:val="24"/>
        </w:rPr>
      </w:pPr>
    </w:p>
    <w:p w14:paraId="2A4536DE" w14:textId="65048CF7" w:rsidR="001C2BD1" w:rsidRDefault="001C2BD1" w:rsidP="00C4392B">
      <w:pPr>
        <w:spacing w:line="320" w:lineRule="atLeast"/>
        <w:jc w:val="both"/>
        <w:rPr>
          <w:szCs w:val="24"/>
        </w:rPr>
      </w:pPr>
      <w:r>
        <w:rPr>
          <w:szCs w:val="24"/>
        </w:rPr>
        <w:t xml:space="preserve">We recognise that you may not yet have had your </w:t>
      </w:r>
      <w:r w:rsidR="00021B86">
        <w:rPr>
          <w:szCs w:val="24"/>
        </w:rPr>
        <w:t xml:space="preserve">most recent </w:t>
      </w:r>
      <w:r>
        <w:rPr>
          <w:szCs w:val="24"/>
        </w:rPr>
        <w:t>accounts signed off and audited at the point of data collection, so we ask that you provide as accurate a return as possible</w:t>
      </w:r>
      <w:r w:rsidR="003863C2">
        <w:rPr>
          <w:szCs w:val="24"/>
        </w:rPr>
        <w:t>.</w:t>
      </w:r>
    </w:p>
    <w:p w14:paraId="2F8E378C" w14:textId="211122F1" w:rsidR="00B05B4B" w:rsidRDefault="00B05B4B" w:rsidP="00C4392B">
      <w:pPr>
        <w:spacing w:line="320" w:lineRule="atLeast"/>
        <w:jc w:val="both"/>
        <w:rPr>
          <w:szCs w:val="24"/>
        </w:rPr>
      </w:pPr>
    </w:p>
    <w:p w14:paraId="29763BF6" w14:textId="1E3F86AE" w:rsidR="003863C2" w:rsidRDefault="003863C2" w:rsidP="00BC0F57">
      <w:pPr>
        <w:pStyle w:val="Heading2"/>
      </w:pPr>
      <w:r w:rsidRPr="003863C2">
        <w:t>Income</w:t>
      </w:r>
    </w:p>
    <w:p w14:paraId="061E7A03" w14:textId="4715FE6D" w:rsidR="003863C2" w:rsidRDefault="003863C2" w:rsidP="00C4392B">
      <w:pPr>
        <w:spacing w:line="320" w:lineRule="atLeast"/>
        <w:jc w:val="both"/>
        <w:rPr>
          <w:i/>
          <w:iCs/>
          <w:szCs w:val="24"/>
        </w:rPr>
      </w:pPr>
      <w:r>
        <w:rPr>
          <w:i/>
          <w:iCs/>
          <w:szCs w:val="24"/>
        </w:rPr>
        <w:t>Question C1</w:t>
      </w:r>
    </w:p>
    <w:p w14:paraId="31CE7224" w14:textId="57FDA10C" w:rsidR="003863C2" w:rsidRDefault="003863C2" w:rsidP="00C4392B">
      <w:pPr>
        <w:spacing w:line="320" w:lineRule="atLeast"/>
        <w:jc w:val="both"/>
        <w:rPr>
          <w:i/>
          <w:iCs/>
          <w:szCs w:val="24"/>
        </w:rPr>
      </w:pPr>
    </w:p>
    <w:p w14:paraId="38183E9F" w14:textId="09B6E338" w:rsidR="003863C2" w:rsidRDefault="003863C2" w:rsidP="00C4392B">
      <w:pPr>
        <w:spacing w:line="320" w:lineRule="atLeast"/>
        <w:jc w:val="both"/>
        <w:rPr>
          <w:szCs w:val="24"/>
        </w:rPr>
      </w:pPr>
      <w:r>
        <w:rPr>
          <w:szCs w:val="24"/>
        </w:rPr>
        <w:t>This is a table</w:t>
      </w:r>
      <w:r w:rsidR="00506719">
        <w:rPr>
          <w:szCs w:val="24"/>
        </w:rPr>
        <w:t xml:space="preserve"> to be completed with your actual/provisional and certified accounts</w:t>
      </w:r>
      <w:r w:rsidR="00C766D7">
        <w:rPr>
          <w:szCs w:val="24"/>
        </w:rPr>
        <w:t xml:space="preserve"> rounded to the nearest £</w:t>
      </w:r>
      <w:r w:rsidR="00074CEB">
        <w:rPr>
          <w:szCs w:val="24"/>
        </w:rPr>
        <w:t>. You’ll need to enter something in every box, so please enter £0 where relevant.</w:t>
      </w:r>
    </w:p>
    <w:p w14:paraId="48379676" w14:textId="179412C6" w:rsidR="00AF2863" w:rsidRDefault="00AF2863" w:rsidP="00C4392B">
      <w:pPr>
        <w:spacing w:line="320" w:lineRule="atLeast"/>
        <w:jc w:val="both"/>
        <w:rPr>
          <w:szCs w:val="24"/>
        </w:rPr>
      </w:pPr>
    </w:p>
    <w:p w14:paraId="00B6DDB0" w14:textId="77777777" w:rsidR="00DA7407" w:rsidRPr="0022690B" w:rsidRDefault="00AF2863" w:rsidP="00DA7407">
      <w:pPr>
        <w:jc w:val="both"/>
      </w:pPr>
      <w:r>
        <w:rPr>
          <w:szCs w:val="24"/>
        </w:rPr>
        <w:t xml:space="preserve">Where a row begins with ‘of which’, this figure </w:t>
      </w:r>
      <w:r w:rsidR="00C16CBD">
        <w:rPr>
          <w:szCs w:val="24"/>
        </w:rPr>
        <w:t xml:space="preserve">must be a derivative of the total above. </w:t>
      </w:r>
      <w:r w:rsidR="00DA7407" w:rsidRPr="0022690B">
        <w:t xml:space="preserve">For example, if you ran two </w:t>
      </w:r>
      <w:r w:rsidR="00DA7407">
        <w:t>e</w:t>
      </w:r>
      <w:r w:rsidR="00DA7407" w:rsidRPr="0022690B">
        <w:t xml:space="preserve">ducational activities, one aimed at adults and one aimed at </w:t>
      </w:r>
      <w:r w:rsidR="00DA7407">
        <w:t>c</w:t>
      </w:r>
      <w:r w:rsidR="00DA7407" w:rsidRPr="0022690B">
        <w:t>hildren, and both generated £500 income, we would expect to see the Educational Activity shown as £1,000, and the “</w:t>
      </w:r>
      <w:r w:rsidR="00DA7407" w:rsidRPr="0022690B">
        <w:rPr>
          <w:i/>
        </w:rPr>
        <w:t xml:space="preserve">Of which CYP” </w:t>
      </w:r>
      <w:r w:rsidR="00DA7407" w:rsidRPr="0022690B">
        <w:t>figure entered as £500.</w:t>
      </w:r>
    </w:p>
    <w:p w14:paraId="42286A5D" w14:textId="525E0943" w:rsidR="00074CEB" w:rsidRDefault="00074CEB" w:rsidP="00C4392B">
      <w:pPr>
        <w:spacing w:line="320" w:lineRule="atLeast"/>
        <w:jc w:val="both"/>
        <w:rPr>
          <w:szCs w:val="24"/>
        </w:rPr>
      </w:pPr>
    </w:p>
    <w:tbl>
      <w:tblPr>
        <w:tblStyle w:val="TableGrid"/>
        <w:tblW w:w="10173" w:type="dxa"/>
        <w:tblLook w:val="04A0" w:firstRow="1" w:lastRow="0" w:firstColumn="1" w:lastColumn="0" w:noHBand="0" w:noVBand="1"/>
      </w:tblPr>
      <w:tblGrid>
        <w:gridCol w:w="2802"/>
        <w:gridCol w:w="7371"/>
      </w:tblGrid>
      <w:tr w:rsidR="00047126" w:rsidRPr="000A266A" w14:paraId="077D1F00" w14:textId="77777777" w:rsidTr="003817CE">
        <w:tc>
          <w:tcPr>
            <w:tcW w:w="10173" w:type="dxa"/>
            <w:gridSpan w:val="2"/>
            <w:tcBorders>
              <w:top w:val="single" w:sz="12" w:space="0" w:color="auto"/>
              <w:left w:val="single" w:sz="12" w:space="0" w:color="auto"/>
              <w:right w:val="single" w:sz="12" w:space="0" w:color="auto"/>
            </w:tcBorders>
            <w:shd w:val="clear" w:color="auto" w:fill="D9D9D9" w:themeFill="background1" w:themeFillShade="D9"/>
          </w:tcPr>
          <w:p w14:paraId="2A152019" w14:textId="77777777" w:rsidR="00047126" w:rsidRPr="000A266A" w:rsidRDefault="00047126" w:rsidP="00B1601F">
            <w:pPr>
              <w:jc w:val="both"/>
              <w:rPr>
                <w:rFonts w:cs="Arial"/>
                <w:b/>
                <w:bCs/>
              </w:rPr>
            </w:pPr>
            <w:r>
              <w:rPr>
                <w:rFonts w:cs="Arial"/>
                <w:b/>
                <w:bCs/>
              </w:rPr>
              <w:t>Earned income</w:t>
            </w:r>
          </w:p>
        </w:tc>
      </w:tr>
      <w:tr w:rsidR="00047126" w:rsidRPr="0022690B" w14:paraId="6A96F55F" w14:textId="77777777" w:rsidTr="003817CE">
        <w:tc>
          <w:tcPr>
            <w:tcW w:w="2802" w:type="dxa"/>
            <w:tcBorders>
              <w:top w:val="single" w:sz="12" w:space="0" w:color="auto"/>
              <w:left w:val="single" w:sz="12" w:space="0" w:color="auto"/>
              <w:right w:val="single" w:sz="12" w:space="0" w:color="auto"/>
            </w:tcBorders>
            <w:shd w:val="clear" w:color="auto" w:fill="D9D9D9" w:themeFill="background1" w:themeFillShade="D9"/>
          </w:tcPr>
          <w:p w14:paraId="661AF427" w14:textId="77777777" w:rsidR="00047126" w:rsidRPr="0022690B" w:rsidRDefault="00047126" w:rsidP="00B1601F">
            <w:pPr>
              <w:jc w:val="both"/>
              <w:rPr>
                <w:rFonts w:cs="Arial"/>
                <w:b/>
                <w:szCs w:val="24"/>
              </w:rPr>
            </w:pPr>
            <w:r w:rsidRPr="0022690B">
              <w:rPr>
                <w:rFonts w:cs="Arial"/>
                <w:szCs w:val="24"/>
              </w:rPr>
              <w:t>Core activity</w:t>
            </w:r>
          </w:p>
        </w:tc>
        <w:tc>
          <w:tcPr>
            <w:tcW w:w="7371" w:type="dxa"/>
            <w:tcBorders>
              <w:top w:val="single" w:sz="12" w:space="0" w:color="auto"/>
              <w:left w:val="single" w:sz="12" w:space="0" w:color="auto"/>
              <w:bottom w:val="single" w:sz="12" w:space="0" w:color="auto"/>
              <w:right w:val="single" w:sz="12" w:space="0" w:color="auto"/>
            </w:tcBorders>
          </w:tcPr>
          <w:p w14:paraId="33155C01" w14:textId="5FD1929F" w:rsidR="00047126" w:rsidRPr="0022690B" w:rsidRDefault="00047126" w:rsidP="00B1601F">
            <w:pPr>
              <w:jc w:val="both"/>
              <w:rPr>
                <w:rFonts w:cs="Arial"/>
              </w:rPr>
            </w:pPr>
            <w:r w:rsidRPr="6BFCAC04">
              <w:rPr>
                <w:rFonts w:cs="Arial"/>
              </w:rPr>
              <w:t>Please give the figure for income generated by your core activity. This should include box office receipts; engagement and other fees; entrance charges for exhibitions</w:t>
            </w:r>
            <w:r w:rsidR="00987A48">
              <w:rPr>
                <w:rFonts w:cs="Arial"/>
              </w:rPr>
              <w:t>,</w:t>
            </w:r>
            <w:r w:rsidRPr="6BFCAC04">
              <w:rPr>
                <w:rFonts w:cs="Arial"/>
              </w:rPr>
              <w:t xml:space="preserve"> screenings, readings and other activities, sales of books and magazines if core activity; and workshop fees etc., where such events form your core activity.</w:t>
            </w:r>
          </w:p>
          <w:p w14:paraId="5577520D" w14:textId="77777777" w:rsidR="00047126" w:rsidRPr="0022690B" w:rsidRDefault="00047126" w:rsidP="00B1601F">
            <w:pPr>
              <w:jc w:val="both"/>
              <w:rPr>
                <w:rFonts w:cs="Arial"/>
                <w:szCs w:val="24"/>
              </w:rPr>
            </w:pPr>
          </w:p>
          <w:p w14:paraId="5D93A5B2" w14:textId="77777777" w:rsidR="00047126" w:rsidRPr="0022690B" w:rsidRDefault="00047126" w:rsidP="00B1601F">
            <w:pPr>
              <w:jc w:val="both"/>
              <w:rPr>
                <w:rFonts w:cs="Arial"/>
                <w:szCs w:val="24"/>
              </w:rPr>
            </w:pPr>
            <w:r w:rsidRPr="0022690B">
              <w:rPr>
                <w:rFonts w:cs="Arial"/>
                <w:szCs w:val="24"/>
              </w:rPr>
              <w:t>All income from sales should be entered excluding VAT.</w:t>
            </w:r>
          </w:p>
          <w:p w14:paraId="044889DD" w14:textId="77777777" w:rsidR="00047126" w:rsidRPr="0022690B" w:rsidRDefault="00047126" w:rsidP="00B1601F">
            <w:pPr>
              <w:jc w:val="both"/>
              <w:rPr>
                <w:rFonts w:cs="Arial"/>
                <w:szCs w:val="24"/>
              </w:rPr>
            </w:pPr>
          </w:p>
          <w:p w14:paraId="4FA0DF89" w14:textId="77777777" w:rsidR="00047126" w:rsidRDefault="00047126" w:rsidP="00B1601F">
            <w:pPr>
              <w:jc w:val="both"/>
              <w:rPr>
                <w:rFonts w:cs="Arial"/>
                <w:szCs w:val="24"/>
              </w:rPr>
            </w:pPr>
            <w:r w:rsidRPr="0022690B">
              <w:rPr>
                <w:rFonts w:cs="Arial"/>
                <w:szCs w:val="24"/>
              </w:rPr>
              <w:lastRenderedPageBreak/>
              <w:t>If your organisation’s core activity is educational activity, please complete all core income within the educational activity boxes and enter £0 here.</w:t>
            </w:r>
          </w:p>
          <w:p w14:paraId="6DDDA1D9" w14:textId="7EAD0B8B" w:rsidR="00657867" w:rsidRPr="0022690B" w:rsidRDefault="00657867" w:rsidP="00B1601F">
            <w:pPr>
              <w:jc w:val="both"/>
              <w:rPr>
                <w:rFonts w:cs="Arial"/>
                <w:b/>
                <w:szCs w:val="24"/>
              </w:rPr>
            </w:pPr>
          </w:p>
        </w:tc>
      </w:tr>
      <w:tr w:rsidR="00047126" w:rsidRPr="0022690B" w14:paraId="2D4E2F4B" w14:textId="77777777" w:rsidTr="003817CE">
        <w:tc>
          <w:tcPr>
            <w:tcW w:w="280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C501AF3" w14:textId="77777777" w:rsidR="00047126" w:rsidRPr="0022690B" w:rsidRDefault="00047126" w:rsidP="00B1601F">
            <w:pPr>
              <w:jc w:val="both"/>
              <w:rPr>
                <w:rFonts w:cs="Arial"/>
                <w:b/>
                <w:szCs w:val="24"/>
              </w:rPr>
            </w:pPr>
            <w:r w:rsidRPr="0022690B">
              <w:rPr>
                <w:rFonts w:cs="Arial"/>
                <w:szCs w:val="24"/>
              </w:rPr>
              <w:lastRenderedPageBreak/>
              <w:t>Educational activity</w:t>
            </w:r>
          </w:p>
        </w:tc>
        <w:tc>
          <w:tcPr>
            <w:tcW w:w="7371" w:type="dxa"/>
            <w:tcBorders>
              <w:top w:val="single" w:sz="12" w:space="0" w:color="auto"/>
              <w:left w:val="single" w:sz="12" w:space="0" w:color="auto"/>
              <w:bottom w:val="single" w:sz="12" w:space="0" w:color="auto"/>
              <w:right w:val="single" w:sz="12" w:space="0" w:color="auto"/>
            </w:tcBorders>
          </w:tcPr>
          <w:p w14:paraId="186B2604" w14:textId="77777777" w:rsidR="00047126" w:rsidRDefault="00047126" w:rsidP="00B1601F">
            <w:pPr>
              <w:jc w:val="both"/>
              <w:rPr>
                <w:rFonts w:cs="Arial"/>
                <w:szCs w:val="24"/>
              </w:rPr>
            </w:pPr>
            <w:r w:rsidRPr="0022690B">
              <w:rPr>
                <w:rFonts w:cs="Arial"/>
                <w:szCs w:val="24"/>
              </w:rPr>
              <w:t>Give details of the income generated from educational activity or events, in addition to core activity. Educational activity is about learning skills and techniques and gaining knowledge and appreciation of arts, museums and culture. It can also include using arts and culture to develop in other areas such as personal and social skills or history.</w:t>
            </w:r>
          </w:p>
          <w:p w14:paraId="6826A328" w14:textId="69AC7757" w:rsidR="00657867" w:rsidRPr="0022690B" w:rsidRDefault="00657867" w:rsidP="00B1601F">
            <w:pPr>
              <w:jc w:val="both"/>
              <w:rPr>
                <w:rFonts w:cs="Arial"/>
                <w:b/>
                <w:szCs w:val="24"/>
              </w:rPr>
            </w:pPr>
          </w:p>
        </w:tc>
      </w:tr>
      <w:tr w:rsidR="00047126" w:rsidRPr="0077609B" w14:paraId="510036D5" w14:textId="77777777" w:rsidTr="003817CE">
        <w:tc>
          <w:tcPr>
            <w:tcW w:w="280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B790A18" w14:textId="7E67CCCF" w:rsidR="00047126" w:rsidRPr="0022690B" w:rsidRDefault="00047126" w:rsidP="00B1601F">
            <w:pPr>
              <w:rPr>
                <w:rFonts w:cs="Arial"/>
                <w:b/>
                <w:i/>
                <w:szCs w:val="24"/>
              </w:rPr>
            </w:pPr>
            <w:r w:rsidRPr="0022690B">
              <w:rPr>
                <w:rFonts w:cs="Arial"/>
                <w:i/>
                <w:szCs w:val="24"/>
              </w:rPr>
              <w:t xml:space="preserve">Of </w:t>
            </w:r>
            <w:r w:rsidR="00EC3D43">
              <w:rPr>
                <w:rFonts w:cs="Arial"/>
                <w:i/>
                <w:szCs w:val="24"/>
              </w:rPr>
              <w:t>e</w:t>
            </w:r>
            <w:r w:rsidR="00C2252D">
              <w:rPr>
                <w:rFonts w:cs="Arial"/>
                <w:i/>
                <w:szCs w:val="24"/>
              </w:rPr>
              <w:t xml:space="preserve">ducational </w:t>
            </w:r>
            <w:r w:rsidR="00EC3D43">
              <w:rPr>
                <w:rFonts w:cs="Arial"/>
                <w:i/>
                <w:szCs w:val="24"/>
              </w:rPr>
              <w:t>a</w:t>
            </w:r>
            <w:r w:rsidR="00C2252D">
              <w:rPr>
                <w:rFonts w:cs="Arial"/>
                <w:i/>
                <w:szCs w:val="24"/>
              </w:rPr>
              <w:t>ctivity</w:t>
            </w:r>
            <w:r w:rsidRPr="0022690B">
              <w:rPr>
                <w:rFonts w:cs="Arial"/>
                <w:i/>
                <w:szCs w:val="24"/>
              </w:rPr>
              <w:t>, Children and young people specific</w:t>
            </w:r>
          </w:p>
        </w:tc>
        <w:tc>
          <w:tcPr>
            <w:tcW w:w="737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A3F6558" w14:textId="77777777" w:rsidR="00047126" w:rsidRDefault="00047126" w:rsidP="00B1601F">
            <w:pPr>
              <w:jc w:val="both"/>
              <w:rPr>
                <w:rFonts w:cs="Arial"/>
                <w:i/>
                <w:szCs w:val="24"/>
              </w:rPr>
            </w:pPr>
            <w:r w:rsidRPr="0077609B">
              <w:rPr>
                <w:rFonts w:cs="Arial"/>
                <w:i/>
                <w:szCs w:val="24"/>
              </w:rPr>
              <w:t>Of the figure entered in educational activity, please state how much of this came from activities specifically targeted at children and young people (0-19).</w:t>
            </w:r>
          </w:p>
          <w:p w14:paraId="5D84F6E2" w14:textId="619E2006" w:rsidR="00657867" w:rsidRPr="0077609B" w:rsidRDefault="00657867" w:rsidP="00B1601F">
            <w:pPr>
              <w:jc w:val="both"/>
              <w:rPr>
                <w:rFonts w:cs="Arial"/>
                <w:i/>
                <w:szCs w:val="24"/>
              </w:rPr>
            </w:pPr>
          </w:p>
        </w:tc>
      </w:tr>
      <w:tr w:rsidR="00047126" w:rsidRPr="0022690B" w14:paraId="05D27A53" w14:textId="77777777" w:rsidTr="003817CE">
        <w:tc>
          <w:tcPr>
            <w:tcW w:w="280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0447774" w14:textId="77777777" w:rsidR="00047126" w:rsidRPr="0022690B" w:rsidRDefault="00047126" w:rsidP="00B1601F">
            <w:pPr>
              <w:rPr>
                <w:rFonts w:cs="Arial"/>
                <w:b/>
                <w:szCs w:val="24"/>
              </w:rPr>
            </w:pPr>
            <w:r w:rsidRPr="0022690B">
              <w:rPr>
                <w:rFonts w:cs="Arial"/>
                <w:szCs w:val="24"/>
              </w:rPr>
              <w:t>Supplementary activity</w:t>
            </w:r>
          </w:p>
        </w:tc>
        <w:tc>
          <w:tcPr>
            <w:tcW w:w="7371" w:type="dxa"/>
            <w:tcBorders>
              <w:top w:val="single" w:sz="12" w:space="0" w:color="auto"/>
              <w:left w:val="single" w:sz="12" w:space="0" w:color="auto"/>
              <w:bottom w:val="single" w:sz="12" w:space="0" w:color="auto"/>
              <w:right w:val="single" w:sz="12" w:space="0" w:color="auto"/>
            </w:tcBorders>
          </w:tcPr>
          <w:p w14:paraId="7DBD0009" w14:textId="77777777" w:rsidR="00047126" w:rsidRDefault="00047126" w:rsidP="00B1601F">
            <w:pPr>
              <w:jc w:val="both"/>
              <w:rPr>
                <w:rFonts w:cs="Arial"/>
                <w:szCs w:val="24"/>
              </w:rPr>
            </w:pPr>
            <w:r w:rsidRPr="0022690B">
              <w:rPr>
                <w:rFonts w:cs="Arial"/>
                <w:szCs w:val="24"/>
              </w:rPr>
              <w:t>Give details of income generated from trading activity, for example catering (excluding VAT)</w:t>
            </w:r>
            <w:r>
              <w:rPr>
                <w:rFonts w:cs="Arial"/>
                <w:szCs w:val="24"/>
              </w:rPr>
              <w:t>, membership schemes, secondary sales,</w:t>
            </w:r>
            <w:r w:rsidRPr="0022690B">
              <w:rPr>
                <w:rFonts w:cs="Arial"/>
                <w:szCs w:val="24"/>
              </w:rPr>
              <w:t xml:space="preserve"> as well as bank interest and any other earned income</w:t>
            </w:r>
            <w:r>
              <w:rPr>
                <w:rFonts w:cs="Arial"/>
                <w:szCs w:val="24"/>
              </w:rPr>
              <w:t>.</w:t>
            </w:r>
          </w:p>
          <w:p w14:paraId="2DA74A19" w14:textId="3D1F884E" w:rsidR="00657867" w:rsidRPr="0022690B" w:rsidRDefault="00657867" w:rsidP="00B1601F">
            <w:pPr>
              <w:jc w:val="both"/>
              <w:rPr>
                <w:rFonts w:cs="Arial"/>
                <w:b/>
                <w:szCs w:val="24"/>
              </w:rPr>
            </w:pPr>
          </w:p>
        </w:tc>
      </w:tr>
      <w:tr w:rsidR="00047126" w:rsidRPr="0022690B" w14:paraId="297380AA" w14:textId="77777777" w:rsidTr="003817CE">
        <w:tc>
          <w:tcPr>
            <w:tcW w:w="280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6AB8270" w14:textId="259BE53B" w:rsidR="00047126" w:rsidRPr="0022690B" w:rsidRDefault="00047126" w:rsidP="00B1601F">
            <w:pPr>
              <w:rPr>
                <w:rFonts w:cs="Arial"/>
                <w:szCs w:val="24"/>
              </w:rPr>
            </w:pPr>
            <w:r w:rsidRPr="0022690B">
              <w:rPr>
                <w:rFonts w:cs="Arial"/>
                <w:i/>
                <w:szCs w:val="24"/>
              </w:rPr>
              <w:t>Of</w:t>
            </w:r>
            <w:r w:rsidR="00C2252D">
              <w:rPr>
                <w:rFonts w:cs="Arial"/>
                <w:i/>
                <w:szCs w:val="24"/>
              </w:rPr>
              <w:t xml:space="preserve"> total earned</w:t>
            </w:r>
            <w:r w:rsidRPr="0022690B">
              <w:rPr>
                <w:rFonts w:cs="Arial"/>
                <w:i/>
                <w:szCs w:val="24"/>
              </w:rPr>
              <w:t>, International earned income</w:t>
            </w:r>
          </w:p>
        </w:tc>
        <w:tc>
          <w:tcPr>
            <w:tcW w:w="737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F6F710E" w14:textId="0150F3DE" w:rsidR="00047126" w:rsidRDefault="00047126" w:rsidP="00B1601F">
            <w:pPr>
              <w:jc w:val="both"/>
              <w:rPr>
                <w:rFonts w:cs="Arial"/>
                <w:i/>
                <w:szCs w:val="24"/>
              </w:rPr>
            </w:pPr>
            <w:r w:rsidRPr="0022690B">
              <w:rPr>
                <w:rFonts w:cs="Arial"/>
                <w:i/>
                <w:szCs w:val="24"/>
              </w:rPr>
              <w:t>Of the total amount of earned income, please state how much of this was earned internationally, for example through international touring and ticket sales</w:t>
            </w:r>
            <w:r w:rsidR="00657867">
              <w:rPr>
                <w:rFonts w:cs="Arial"/>
                <w:i/>
                <w:szCs w:val="24"/>
              </w:rPr>
              <w:t>.</w:t>
            </w:r>
          </w:p>
          <w:p w14:paraId="2CB7FD0C" w14:textId="56B74218" w:rsidR="00657867" w:rsidRPr="0022690B" w:rsidRDefault="00657867" w:rsidP="00B1601F">
            <w:pPr>
              <w:jc w:val="both"/>
              <w:rPr>
                <w:rFonts w:cs="Arial"/>
                <w:szCs w:val="24"/>
              </w:rPr>
            </w:pPr>
          </w:p>
        </w:tc>
      </w:tr>
      <w:tr w:rsidR="00047126" w:rsidRPr="0022690B" w14:paraId="58831842" w14:textId="77777777" w:rsidTr="003817CE">
        <w:tc>
          <w:tcPr>
            <w:tcW w:w="280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F1BC24A" w14:textId="001306C8" w:rsidR="00047126" w:rsidRPr="0022690B" w:rsidRDefault="00047126" w:rsidP="00B1601F">
            <w:pPr>
              <w:rPr>
                <w:rFonts w:cs="Arial"/>
                <w:szCs w:val="24"/>
              </w:rPr>
            </w:pPr>
            <w:r w:rsidRPr="0022690B">
              <w:rPr>
                <w:rFonts w:cs="Arial"/>
                <w:i/>
                <w:szCs w:val="24"/>
              </w:rPr>
              <w:t xml:space="preserve">Of </w:t>
            </w:r>
            <w:r w:rsidR="008274D8">
              <w:rPr>
                <w:rFonts w:cs="Arial"/>
                <w:i/>
                <w:szCs w:val="24"/>
              </w:rPr>
              <w:t>total earned</w:t>
            </w:r>
            <w:r w:rsidRPr="0022690B">
              <w:rPr>
                <w:rFonts w:cs="Arial"/>
                <w:i/>
                <w:szCs w:val="24"/>
              </w:rPr>
              <w:t>, International inward investment</w:t>
            </w:r>
          </w:p>
        </w:tc>
        <w:tc>
          <w:tcPr>
            <w:tcW w:w="737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3E9DE8F" w14:textId="1E0BFE16" w:rsidR="00047126" w:rsidRDefault="00047126" w:rsidP="00B1601F">
            <w:pPr>
              <w:jc w:val="both"/>
              <w:rPr>
                <w:rFonts w:cs="Arial"/>
                <w:i/>
                <w:szCs w:val="24"/>
              </w:rPr>
            </w:pPr>
            <w:r w:rsidRPr="0022690B">
              <w:rPr>
                <w:rFonts w:cs="Arial"/>
                <w:i/>
                <w:szCs w:val="24"/>
              </w:rPr>
              <w:t>Of the total amount of earned income, please state how much of this came from international investment into your organisation, for example through partnership or collaborative working</w:t>
            </w:r>
            <w:r w:rsidR="00657867">
              <w:rPr>
                <w:rFonts w:cs="Arial"/>
                <w:i/>
                <w:szCs w:val="24"/>
              </w:rPr>
              <w:t>.</w:t>
            </w:r>
          </w:p>
          <w:p w14:paraId="76F96420" w14:textId="19A82D98" w:rsidR="00657867" w:rsidRPr="0022690B" w:rsidRDefault="00657867" w:rsidP="00B1601F">
            <w:pPr>
              <w:jc w:val="both"/>
              <w:rPr>
                <w:rFonts w:cs="Arial"/>
                <w:szCs w:val="24"/>
              </w:rPr>
            </w:pPr>
          </w:p>
        </w:tc>
      </w:tr>
    </w:tbl>
    <w:p w14:paraId="7C9638FC" w14:textId="14845AC5" w:rsidR="00047126" w:rsidRDefault="00047126" w:rsidP="00C4392B">
      <w:pPr>
        <w:spacing w:line="320" w:lineRule="atLeast"/>
        <w:jc w:val="both"/>
        <w:rPr>
          <w:szCs w:val="24"/>
        </w:rPr>
      </w:pPr>
    </w:p>
    <w:tbl>
      <w:tblPr>
        <w:tblStyle w:val="TableGrid"/>
        <w:tblW w:w="10173" w:type="dxa"/>
        <w:tblLook w:val="04A0" w:firstRow="1" w:lastRow="0" w:firstColumn="1" w:lastColumn="0" w:noHBand="0" w:noVBand="1"/>
      </w:tblPr>
      <w:tblGrid>
        <w:gridCol w:w="2802"/>
        <w:gridCol w:w="7371"/>
      </w:tblGrid>
      <w:tr w:rsidR="00E00BB7" w:rsidRPr="000A266A" w14:paraId="42810E97" w14:textId="77777777" w:rsidTr="003817CE">
        <w:tc>
          <w:tcPr>
            <w:tcW w:w="10173" w:type="dxa"/>
            <w:gridSpan w:val="2"/>
            <w:tcBorders>
              <w:top w:val="single" w:sz="12" w:space="0" w:color="auto"/>
              <w:left w:val="single" w:sz="12" w:space="0" w:color="auto"/>
              <w:right w:val="single" w:sz="12" w:space="0" w:color="auto"/>
            </w:tcBorders>
            <w:shd w:val="clear" w:color="auto" w:fill="D9D9D9" w:themeFill="background1" w:themeFillShade="D9"/>
          </w:tcPr>
          <w:p w14:paraId="141D48DD" w14:textId="710B90F8" w:rsidR="00E00BB7" w:rsidRPr="000A266A" w:rsidRDefault="00E00BB7" w:rsidP="00B1601F">
            <w:pPr>
              <w:jc w:val="both"/>
              <w:rPr>
                <w:rFonts w:cs="Arial"/>
                <w:b/>
                <w:bCs/>
              </w:rPr>
            </w:pPr>
            <w:r>
              <w:rPr>
                <w:rFonts w:cs="Arial"/>
                <w:b/>
                <w:bCs/>
              </w:rPr>
              <w:t>Arts Council England</w:t>
            </w:r>
            <w:r w:rsidR="0024734D">
              <w:rPr>
                <w:rFonts w:cs="Arial"/>
                <w:b/>
                <w:bCs/>
              </w:rPr>
              <w:t xml:space="preserve"> investment</w:t>
            </w:r>
          </w:p>
        </w:tc>
      </w:tr>
      <w:tr w:rsidR="007042FE" w:rsidRPr="0022690B" w14:paraId="1E4B4B54" w14:textId="77777777" w:rsidTr="003817CE">
        <w:tc>
          <w:tcPr>
            <w:tcW w:w="2802" w:type="dxa"/>
            <w:tcBorders>
              <w:top w:val="single" w:sz="12" w:space="0" w:color="auto"/>
              <w:left w:val="single" w:sz="12" w:space="0" w:color="auto"/>
              <w:right w:val="single" w:sz="12" w:space="0" w:color="auto"/>
            </w:tcBorders>
            <w:shd w:val="clear" w:color="auto" w:fill="D9D9D9" w:themeFill="background1" w:themeFillShade="D9"/>
          </w:tcPr>
          <w:p w14:paraId="6C199B8F" w14:textId="4ECD4F57" w:rsidR="007042FE" w:rsidRPr="0022690B" w:rsidRDefault="007042FE" w:rsidP="007042FE">
            <w:pPr>
              <w:jc w:val="both"/>
              <w:rPr>
                <w:rFonts w:cs="Arial"/>
                <w:b/>
                <w:szCs w:val="24"/>
              </w:rPr>
            </w:pPr>
            <w:r w:rsidRPr="0022690B">
              <w:rPr>
                <w:rFonts w:cs="Arial"/>
                <w:szCs w:val="24"/>
              </w:rPr>
              <w:t>NPO funding</w:t>
            </w:r>
          </w:p>
        </w:tc>
        <w:tc>
          <w:tcPr>
            <w:tcW w:w="7371" w:type="dxa"/>
            <w:tcBorders>
              <w:top w:val="single" w:sz="12" w:space="0" w:color="auto"/>
              <w:left w:val="single" w:sz="12" w:space="0" w:color="auto"/>
              <w:bottom w:val="single" w:sz="12" w:space="0" w:color="auto"/>
              <w:right w:val="single" w:sz="12" w:space="0" w:color="auto"/>
            </w:tcBorders>
          </w:tcPr>
          <w:p w14:paraId="484AC9A1" w14:textId="77777777" w:rsidR="007042FE" w:rsidRDefault="007042FE" w:rsidP="007042FE">
            <w:pPr>
              <w:jc w:val="both"/>
              <w:rPr>
                <w:rFonts w:cs="Arial"/>
                <w:szCs w:val="24"/>
              </w:rPr>
            </w:pPr>
            <w:r w:rsidRPr="0022690B">
              <w:rPr>
                <w:rFonts w:cs="Arial"/>
                <w:szCs w:val="24"/>
              </w:rPr>
              <w:t>Give details of the total NPO funding grant received from Arts Council England. This field should be pre-populated with the figure taken from our records. If this differs from the figure you have, please contact your Relationship Manager.</w:t>
            </w:r>
          </w:p>
          <w:p w14:paraId="4783972C" w14:textId="4D1F63F7" w:rsidR="00657867" w:rsidRPr="0022690B" w:rsidRDefault="00657867" w:rsidP="007042FE">
            <w:pPr>
              <w:jc w:val="both"/>
              <w:rPr>
                <w:rFonts w:cs="Arial"/>
                <w:b/>
                <w:szCs w:val="24"/>
              </w:rPr>
            </w:pPr>
          </w:p>
        </w:tc>
      </w:tr>
      <w:tr w:rsidR="007042FE" w:rsidRPr="0022690B" w14:paraId="359D4FAB" w14:textId="77777777" w:rsidTr="003817CE">
        <w:tc>
          <w:tcPr>
            <w:tcW w:w="2802" w:type="dxa"/>
            <w:tcBorders>
              <w:left w:val="single" w:sz="12" w:space="0" w:color="auto"/>
              <w:bottom w:val="single" w:sz="12" w:space="0" w:color="auto"/>
              <w:right w:val="single" w:sz="12" w:space="0" w:color="auto"/>
            </w:tcBorders>
            <w:shd w:val="clear" w:color="auto" w:fill="D9D9D9" w:themeFill="background1" w:themeFillShade="D9"/>
          </w:tcPr>
          <w:p w14:paraId="49958EE9" w14:textId="5495CDF5" w:rsidR="007042FE" w:rsidRPr="0022690B" w:rsidRDefault="007042FE" w:rsidP="007042FE">
            <w:pPr>
              <w:rPr>
                <w:rFonts w:cs="Arial"/>
                <w:b/>
                <w:szCs w:val="24"/>
              </w:rPr>
            </w:pPr>
            <w:r w:rsidRPr="0022690B">
              <w:rPr>
                <w:rFonts w:cs="Arial"/>
                <w:szCs w:val="24"/>
              </w:rPr>
              <w:t>Other Arts Council investment</w:t>
            </w:r>
          </w:p>
        </w:tc>
        <w:tc>
          <w:tcPr>
            <w:tcW w:w="7371" w:type="dxa"/>
            <w:tcBorders>
              <w:top w:val="single" w:sz="12" w:space="0" w:color="auto"/>
              <w:left w:val="single" w:sz="12" w:space="0" w:color="auto"/>
              <w:bottom w:val="single" w:sz="12" w:space="0" w:color="auto"/>
              <w:right w:val="single" w:sz="12" w:space="0" w:color="auto"/>
            </w:tcBorders>
          </w:tcPr>
          <w:p w14:paraId="664AD978" w14:textId="77777777" w:rsidR="007042FE" w:rsidRDefault="0023203E" w:rsidP="007042FE">
            <w:pPr>
              <w:jc w:val="both"/>
              <w:rPr>
                <w:rFonts w:cs="Arial"/>
                <w:szCs w:val="24"/>
              </w:rPr>
            </w:pPr>
            <w:r w:rsidRPr="0022690B">
              <w:rPr>
                <w:rFonts w:cs="Arial"/>
                <w:szCs w:val="24"/>
              </w:rPr>
              <w:t>Give details of any other Arts Council investment received. This could include one-off project grants, development projects, other revenue awards or capital investment, from both Lottery and Grant in Aid sources.</w:t>
            </w:r>
          </w:p>
          <w:p w14:paraId="09985FBB" w14:textId="78260997" w:rsidR="00657867" w:rsidRPr="0022690B" w:rsidRDefault="00657867" w:rsidP="007042FE">
            <w:pPr>
              <w:jc w:val="both"/>
              <w:rPr>
                <w:rFonts w:cs="Arial"/>
                <w:b/>
                <w:szCs w:val="24"/>
              </w:rPr>
            </w:pPr>
          </w:p>
        </w:tc>
      </w:tr>
    </w:tbl>
    <w:p w14:paraId="349B01F9" w14:textId="6085B4EC" w:rsidR="00E00BB7" w:rsidRDefault="00E00BB7" w:rsidP="00C4392B">
      <w:pPr>
        <w:spacing w:line="320" w:lineRule="atLeast"/>
        <w:jc w:val="both"/>
        <w:rPr>
          <w:szCs w:val="24"/>
        </w:rPr>
      </w:pPr>
    </w:p>
    <w:p w14:paraId="047AA3E5" w14:textId="77777777" w:rsidR="00657867" w:rsidRDefault="00657867" w:rsidP="00C4392B">
      <w:pPr>
        <w:spacing w:line="320" w:lineRule="atLeast"/>
        <w:jc w:val="both"/>
        <w:rPr>
          <w:szCs w:val="24"/>
        </w:rPr>
      </w:pPr>
    </w:p>
    <w:tbl>
      <w:tblPr>
        <w:tblStyle w:val="TableGrid"/>
        <w:tblW w:w="10173" w:type="dxa"/>
        <w:tblLook w:val="04A0" w:firstRow="1" w:lastRow="0" w:firstColumn="1" w:lastColumn="0" w:noHBand="0" w:noVBand="1"/>
      </w:tblPr>
      <w:tblGrid>
        <w:gridCol w:w="2802"/>
        <w:gridCol w:w="7371"/>
      </w:tblGrid>
      <w:tr w:rsidR="00FE3208" w:rsidRPr="000A266A" w14:paraId="1A2D3E1F" w14:textId="77777777" w:rsidTr="003817CE">
        <w:tc>
          <w:tcPr>
            <w:tcW w:w="10173" w:type="dxa"/>
            <w:gridSpan w:val="2"/>
            <w:tcBorders>
              <w:top w:val="single" w:sz="12" w:space="0" w:color="auto"/>
              <w:left w:val="single" w:sz="12" w:space="0" w:color="auto"/>
              <w:right w:val="single" w:sz="12" w:space="0" w:color="auto"/>
            </w:tcBorders>
            <w:shd w:val="clear" w:color="auto" w:fill="D9D9D9" w:themeFill="background1" w:themeFillShade="D9"/>
          </w:tcPr>
          <w:p w14:paraId="21A38B8C" w14:textId="21EA014B" w:rsidR="00FE3208" w:rsidRPr="000A266A" w:rsidRDefault="00FE3208" w:rsidP="00B1601F">
            <w:pPr>
              <w:jc w:val="both"/>
              <w:rPr>
                <w:rFonts w:cs="Arial"/>
                <w:b/>
                <w:bCs/>
              </w:rPr>
            </w:pPr>
            <w:r>
              <w:rPr>
                <w:rFonts w:cs="Arial"/>
                <w:b/>
                <w:bCs/>
              </w:rPr>
              <w:lastRenderedPageBreak/>
              <w:t>Contributed income</w:t>
            </w:r>
          </w:p>
        </w:tc>
      </w:tr>
      <w:tr w:rsidR="00FE3208" w:rsidRPr="0022690B" w14:paraId="6D227BB2" w14:textId="77777777" w:rsidTr="003817CE">
        <w:tc>
          <w:tcPr>
            <w:tcW w:w="280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B4F0F2" w14:textId="19D0BFBE" w:rsidR="00FE3208" w:rsidRPr="0022690B" w:rsidRDefault="00735FCC" w:rsidP="00B1601F">
            <w:pPr>
              <w:jc w:val="both"/>
              <w:rPr>
                <w:rFonts w:cs="Arial"/>
                <w:b/>
                <w:szCs w:val="24"/>
              </w:rPr>
            </w:pPr>
            <w:r w:rsidRPr="0022690B">
              <w:rPr>
                <w:rFonts w:cs="Arial"/>
                <w:szCs w:val="24"/>
              </w:rPr>
              <w:t>Sponsorship</w:t>
            </w:r>
          </w:p>
        </w:tc>
        <w:tc>
          <w:tcPr>
            <w:tcW w:w="7371" w:type="dxa"/>
            <w:tcBorders>
              <w:top w:val="single" w:sz="12" w:space="0" w:color="auto"/>
              <w:left w:val="single" w:sz="12" w:space="0" w:color="auto"/>
              <w:bottom w:val="single" w:sz="12" w:space="0" w:color="auto"/>
              <w:right w:val="single" w:sz="12" w:space="0" w:color="auto"/>
            </w:tcBorders>
          </w:tcPr>
          <w:p w14:paraId="21292428" w14:textId="77777777" w:rsidR="00FE3208" w:rsidRDefault="00E47378" w:rsidP="00B1601F">
            <w:pPr>
              <w:jc w:val="both"/>
              <w:rPr>
                <w:rFonts w:cs="Arial"/>
                <w:szCs w:val="24"/>
              </w:rPr>
            </w:pPr>
            <w:r w:rsidRPr="0022690B">
              <w:rPr>
                <w:rFonts w:cs="Arial"/>
                <w:szCs w:val="24"/>
              </w:rPr>
              <w:t>Give details of any sponsorship from business organisations as well as income from corporate member schemes.</w:t>
            </w:r>
          </w:p>
          <w:p w14:paraId="3C8C4AE8" w14:textId="6FEE39B7" w:rsidR="00657867" w:rsidRPr="0022690B" w:rsidRDefault="00657867" w:rsidP="00B1601F">
            <w:pPr>
              <w:jc w:val="both"/>
              <w:rPr>
                <w:rFonts w:cs="Arial"/>
                <w:b/>
                <w:szCs w:val="24"/>
              </w:rPr>
            </w:pPr>
          </w:p>
        </w:tc>
      </w:tr>
      <w:tr w:rsidR="00136E8E" w:rsidRPr="0022690B" w14:paraId="04F0EDFE" w14:textId="77777777" w:rsidTr="003817CE">
        <w:tc>
          <w:tcPr>
            <w:tcW w:w="280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B6CD38" w14:textId="70217CBD" w:rsidR="00136E8E" w:rsidRPr="0022690B" w:rsidRDefault="00282524" w:rsidP="00B1601F">
            <w:pPr>
              <w:rPr>
                <w:rFonts w:cs="Arial"/>
                <w:szCs w:val="24"/>
              </w:rPr>
            </w:pPr>
            <w:r w:rsidRPr="0022690B">
              <w:rPr>
                <w:rFonts w:cs="Arial"/>
                <w:szCs w:val="24"/>
              </w:rPr>
              <w:t>Fundraising events</w:t>
            </w:r>
          </w:p>
        </w:tc>
        <w:tc>
          <w:tcPr>
            <w:tcW w:w="7371" w:type="dxa"/>
            <w:tcBorders>
              <w:top w:val="single" w:sz="12" w:space="0" w:color="auto"/>
              <w:left w:val="single" w:sz="12" w:space="0" w:color="auto"/>
              <w:bottom w:val="single" w:sz="12" w:space="0" w:color="auto"/>
              <w:right w:val="single" w:sz="12" w:space="0" w:color="auto"/>
            </w:tcBorders>
          </w:tcPr>
          <w:p w14:paraId="00A2D8AC" w14:textId="77777777" w:rsidR="00136E8E" w:rsidRDefault="00C8216E" w:rsidP="00B1601F">
            <w:pPr>
              <w:jc w:val="both"/>
              <w:rPr>
                <w:rFonts w:cs="Arial"/>
                <w:szCs w:val="24"/>
              </w:rPr>
            </w:pPr>
            <w:r w:rsidRPr="0022690B">
              <w:rPr>
                <w:rFonts w:cs="Arial"/>
                <w:szCs w:val="24"/>
              </w:rPr>
              <w:t>Give details of any income generated through specific fundraising events held by your organisation.</w:t>
            </w:r>
          </w:p>
          <w:p w14:paraId="6DEBAA4B" w14:textId="425CE3FA" w:rsidR="00657867" w:rsidRPr="0022690B" w:rsidRDefault="00657867" w:rsidP="00B1601F">
            <w:pPr>
              <w:jc w:val="both"/>
              <w:rPr>
                <w:rFonts w:cs="Arial"/>
                <w:szCs w:val="24"/>
              </w:rPr>
            </w:pPr>
          </w:p>
        </w:tc>
      </w:tr>
      <w:tr w:rsidR="00136E8E" w:rsidRPr="0022690B" w14:paraId="6769B002" w14:textId="77777777" w:rsidTr="003817CE">
        <w:tc>
          <w:tcPr>
            <w:tcW w:w="280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54E563" w14:textId="73DACCC8" w:rsidR="00136E8E" w:rsidRPr="0022690B" w:rsidRDefault="009E6D3A" w:rsidP="00B1601F">
            <w:pPr>
              <w:rPr>
                <w:rFonts w:cs="Arial"/>
                <w:szCs w:val="24"/>
              </w:rPr>
            </w:pPr>
            <w:r w:rsidRPr="0022690B">
              <w:rPr>
                <w:rFonts w:cs="Arial"/>
                <w:szCs w:val="24"/>
              </w:rPr>
              <w:t>Trusts</w:t>
            </w:r>
            <w:r w:rsidRPr="0022690B">
              <w:rPr>
                <w:rFonts w:cs="Arial"/>
                <w:szCs w:val="24"/>
              </w:rPr>
              <w:tab/>
            </w:r>
          </w:p>
        </w:tc>
        <w:tc>
          <w:tcPr>
            <w:tcW w:w="7371" w:type="dxa"/>
            <w:tcBorders>
              <w:top w:val="single" w:sz="12" w:space="0" w:color="auto"/>
              <w:left w:val="single" w:sz="12" w:space="0" w:color="auto"/>
              <w:bottom w:val="single" w:sz="12" w:space="0" w:color="auto"/>
              <w:right w:val="single" w:sz="12" w:space="0" w:color="auto"/>
            </w:tcBorders>
          </w:tcPr>
          <w:p w14:paraId="6B004241" w14:textId="77777777" w:rsidR="00136E8E" w:rsidRDefault="001164AD" w:rsidP="00B1601F">
            <w:pPr>
              <w:jc w:val="both"/>
              <w:rPr>
                <w:rFonts w:cs="Arial"/>
                <w:szCs w:val="24"/>
              </w:rPr>
            </w:pPr>
            <w:r w:rsidRPr="0022690B">
              <w:rPr>
                <w:rFonts w:cs="Arial"/>
                <w:szCs w:val="24"/>
              </w:rPr>
              <w:t xml:space="preserve">Please include all money received from trusts, </w:t>
            </w:r>
            <w:r w:rsidR="00657867" w:rsidRPr="0022690B">
              <w:rPr>
                <w:rFonts w:cs="Arial"/>
                <w:szCs w:val="24"/>
              </w:rPr>
              <w:t>foundations,</w:t>
            </w:r>
            <w:r w:rsidRPr="0022690B">
              <w:rPr>
                <w:rFonts w:cs="Arial"/>
                <w:szCs w:val="24"/>
              </w:rPr>
              <w:t xml:space="preserve"> and legacy bequests.</w:t>
            </w:r>
          </w:p>
          <w:p w14:paraId="0DF0BC04" w14:textId="27866C94" w:rsidR="00657867" w:rsidRPr="0022690B" w:rsidRDefault="00657867" w:rsidP="00B1601F">
            <w:pPr>
              <w:jc w:val="both"/>
              <w:rPr>
                <w:rFonts w:cs="Arial"/>
                <w:szCs w:val="24"/>
              </w:rPr>
            </w:pPr>
          </w:p>
        </w:tc>
      </w:tr>
      <w:tr w:rsidR="00A6356B" w:rsidRPr="0022690B" w14:paraId="375F3031" w14:textId="77777777" w:rsidTr="003817CE">
        <w:tc>
          <w:tcPr>
            <w:tcW w:w="2802" w:type="dxa"/>
            <w:tcBorders>
              <w:top w:val="single" w:sz="12" w:space="0" w:color="auto"/>
              <w:left w:val="single" w:sz="12" w:space="0" w:color="auto"/>
              <w:right w:val="single" w:sz="12" w:space="0" w:color="auto"/>
            </w:tcBorders>
            <w:shd w:val="clear" w:color="auto" w:fill="D9D9D9" w:themeFill="background1" w:themeFillShade="D9"/>
          </w:tcPr>
          <w:p w14:paraId="62FAEC51" w14:textId="77B7F20F" w:rsidR="00A6356B" w:rsidRPr="0022690B" w:rsidRDefault="00C30B1A" w:rsidP="00B1601F">
            <w:pPr>
              <w:rPr>
                <w:rFonts w:cs="Arial"/>
                <w:szCs w:val="24"/>
              </w:rPr>
            </w:pPr>
            <w:r w:rsidRPr="0022690B">
              <w:rPr>
                <w:rFonts w:cs="Arial"/>
                <w:szCs w:val="24"/>
              </w:rPr>
              <w:t>Donations – regular giving</w:t>
            </w:r>
          </w:p>
        </w:tc>
        <w:tc>
          <w:tcPr>
            <w:tcW w:w="7371" w:type="dxa"/>
            <w:tcBorders>
              <w:top w:val="single" w:sz="12" w:space="0" w:color="auto"/>
              <w:left w:val="single" w:sz="12" w:space="0" w:color="auto"/>
              <w:right w:val="single" w:sz="12" w:space="0" w:color="auto"/>
            </w:tcBorders>
          </w:tcPr>
          <w:p w14:paraId="41A49E8B" w14:textId="77777777" w:rsidR="00A6356B" w:rsidRDefault="004A198F" w:rsidP="00B1601F">
            <w:pPr>
              <w:jc w:val="both"/>
              <w:rPr>
                <w:rFonts w:cs="Arial"/>
                <w:szCs w:val="24"/>
              </w:rPr>
            </w:pPr>
            <w:bookmarkStart w:id="0" w:name="_Hlk26269524"/>
            <w:r w:rsidRPr="0022690B">
              <w:rPr>
                <w:rFonts w:cs="Arial"/>
                <w:szCs w:val="24"/>
              </w:rPr>
              <w:t>Please give details of money received through regular giving. May include membership or friend schemes for which no benefit is received in return.</w:t>
            </w:r>
            <w:bookmarkEnd w:id="0"/>
          </w:p>
          <w:p w14:paraId="4F48CFF8" w14:textId="03FAA550" w:rsidR="00657867" w:rsidRPr="0022690B" w:rsidRDefault="00657867" w:rsidP="00B1601F">
            <w:pPr>
              <w:jc w:val="both"/>
              <w:rPr>
                <w:rFonts w:cs="Arial"/>
                <w:szCs w:val="24"/>
              </w:rPr>
            </w:pPr>
          </w:p>
        </w:tc>
      </w:tr>
      <w:tr w:rsidR="00A6356B" w:rsidRPr="0022690B" w14:paraId="1E5D8E6E" w14:textId="77777777" w:rsidTr="003817CE">
        <w:tc>
          <w:tcPr>
            <w:tcW w:w="280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1CD405" w14:textId="38368DFF" w:rsidR="00A6356B" w:rsidRPr="0022690B" w:rsidRDefault="009703F8" w:rsidP="00B1601F">
            <w:pPr>
              <w:rPr>
                <w:rFonts w:cs="Arial"/>
                <w:szCs w:val="24"/>
              </w:rPr>
            </w:pPr>
            <w:r w:rsidRPr="0022690B">
              <w:rPr>
                <w:rFonts w:cs="Arial"/>
                <w:szCs w:val="24"/>
              </w:rPr>
              <w:t>Donations – one off gifts</w:t>
            </w:r>
          </w:p>
        </w:tc>
        <w:tc>
          <w:tcPr>
            <w:tcW w:w="7371" w:type="dxa"/>
            <w:tcBorders>
              <w:top w:val="single" w:sz="12" w:space="0" w:color="auto"/>
              <w:left w:val="single" w:sz="12" w:space="0" w:color="auto"/>
              <w:bottom w:val="single" w:sz="12" w:space="0" w:color="auto"/>
              <w:right w:val="single" w:sz="12" w:space="0" w:color="auto"/>
            </w:tcBorders>
          </w:tcPr>
          <w:p w14:paraId="51D90F9A" w14:textId="77777777" w:rsidR="00A6356B" w:rsidRDefault="00D4080D" w:rsidP="00B1601F">
            <w:pPr>
              <w:jc w:val="both"/>
              <w:rPr>
                <w:rFonts w:cs="Arial"/>
                <w:szCs w:val="24"/>
              </w:rPr>
            </w:pPr>
            <w:r w:rsidRPr="0022690B">
              <w:rPr>
                <w:rFonts w:cs="Arial"/>
                <w:szCs w:val="24"/>
              </w:rPr>
              <w:t xml:space="preserve">Include all money received from the </w:t>
            </w:r>
            <w:r w:rsidR="00657867" w:rsidRPr="0022690B">
              <w:rPr>
                <w:rFonts w:cs="Arial"/>
                <w:szCs w:val="24"/>
              </w:rPr>
              <w:t>public</w:t>
            </w:r>
            <w:r w:rsidRPr="0022690B">
              <w:rPr>
                <w:rFonts w:cs="Arial"/>
                <w:szCs w:val="24"/>
              </w:rPr>
              <w:t xml:space="preserve"> or friends for which no benefit is received in return.</w:t>
            </w:r>
          </w:p>
          <w:p w14:paraId="0CFE99C3" w14:textId="5569AB2F" w:rsidR="00657867" w:rsidRPr="0022690B" w:rsidRDefault="00657867" w:rsidP="00B1601F">
            <w:pPr>
              <w:jc w:val="both"/>
              <w:rPr>
                <w:rFonts w:cs="Arial"/>
                <w:szCs w:val="24"/>
              </w:rPr>
            </w:pPr>
          </w:p>
        </w:tc>
      </w:tr>
      <w:tr w:rsidR="00FE3208" w:rsidRPr="0022690B" w14:paraId="36EB581D" w14:textId="77777777" w:rsidTr="003817CE">
        <w:tc>
          <w:tcPr>
            <w:tcW w:w="280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390456F" w14:textId="1733D87A" w:rsidR="005363CE" w:rsidRPr="0022690B" w:rsidRDefault="005363CE" w:rsidP="005363CE">
            <w:pPr>
              <w:jc w:val="both"/>
              <w:rPr>
                <w:rFonts w:cs="Arial"/>
                <w:i/>
                <w:szCs w:val="24"/>
              </w:rPr>
            </w:pPr>
            <w:r w:rsidRPr="0022690B">
              <w:rPr>
                <w:rFonts w:cs="Arial"/>
                <w:i/>
                <w:szCs w:val="24"/>
              </w:rPr>
              <w:t xml:space="preserve">Of </w:t>
            </w:r>
            <w:r w:rsidR="008274D8">
              <w:rPr>
                <w:rFonts w:cs="Arial"/>
                <w:i/>
                <w:szCs w:val="24"/>
              </w:rPr>
              <w:t>total contributed</w:t>
            </w:r>
            <w:r w:rsidRPr="0022690B">
              <w:rPr>
                <w:rFonts w:cs="Arial"/>
                <w:i/>
                <w:szCs w:val="24"/>
              </w:rPr>
              <w:t>, Gift Aid:</w:t>
            </w:r>
          </w:p>
          <w:p w14:paraId="5EF05E90" w14:textId="10C489F2" w:rsidR="00FE3208" w:rsidRPr="0022690B" w:rsidRDefault="005363CE" w:rsidP="005363CE">
            <w:pPr>
              <w:rPr>
                <w:rFonts w:cs="Arial"/>
                <w:b/>
                <w:szCs w:val="24"/>
              </w:rPr>
            </w:pPr>
            <w:r w:rsidRPr="0022690B">
              <w:rPr>
                <w:rFonts w:cs="Arial"/>
                <w:i/>
                <w:szCs w:val="24"/>
              </w:rPr>
              <w:t>(Optional, provide only if needed)</w:t>
            </w:r>
          </w:p>
        </w:tc>
        <w:tc>
          <w:tcPr>
            <w:tcW w:w="737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4E86C09" w14:textId="77777777" w:rsidR="00C2252D" w:rsidRPr="00C17957" w:rsidRDefault="00C2252D" w:rsidP="00C2252D">
            <w:pPr>
              <w:jc w:val="both"/>
              <w:rPr>
                <w:rFonts w:cs="Arial"/>
                <w:i/>
                <w:iCs/>
                <w:szCs w:val="24"/>
              </w:rPr>
            </w:pPr>
            <w:r w:rsidRPr="00C17957">
              <w:rPr>
                <w:rFonts w:cs="Arial"/>
                <w:i/>
                <w:iCs/>
                <w:szCs w:val="24"/>
              </w:rPr>
              <w:t>Of your total contributed income, what was the value of Gift Aid claimed?</w:t>
            </w:r>
          </w:p>
          <w:p w14:paraId="73856A76" w14:textId="77777777" w:rsidR="00C2252D" w:rsidRPr="00C17957" w:rsidRDefault="00C2252D" w:rsidP="00C2252D">
            <w:pPr>
              <w:jc w:val="both"/>
              <w:rPr>
                <w:rFonts w:cs="Arial"/>
                <w:i/>
                <w:iCs/>
                <w:szCs w:val="24"/>
              </w:rPr>
            </w:pPr>
          </w:p>
          <w:p w14:paraId="019AE88C" w14:textId="77777777" w:rsidR="00FE3208" w:rsidRDefault="00C2252D" w:rsidP="00C2252D">
            <w:pPr>
              <w:jc w:val="both"/>
              <w:rPr>
                <w:rFonts w:cs="Arial"/>
                <w:i/>
                <w:iCs/>
                <w:szCs w:val="24"/>
              </w:rPr>
            </w:pPr>
            <w:r w:rsidRPr="00C17957">
              <w:rPr>
                <w:rFonts w:cs="Arial"/>
                <w:i/>
                <w:iCs/>
                <w:szCs w:val="24"/>
              </w:rPr>
              <w:t>This is the value of Gift Aid claimed in the financial year between 1</w:t>
            </w:r>
            <w:r w:rsidRPr="00C17957">
              <w:rPr>
                <w:rFonts w:cs="Arial"/>
                <w:i/>
                <w:iCs/>
                <w:szCs w:val="24"/>
                <w:vertAlign w:val="superscript"/>
              </w:rPr>
              <w:t>st</w:t>
            </w:r>
            <w:r w:rsidRPr="00C17957">
              <w:rPr>
                <w:rFonts w:cs="Arial"/>
                <w:i/>
                <w:iCs/>
                <w:szCs w:val="24"/>
              </w:rPr>
              <w:t xml:space="preserve"> April &amp; 31</w:t>
            </w:r>
            <w:r w:rsidRPr="00C17957">
              <w:rPr>
                <w:rFonts w:cs="Arial"/>
                <w:i/>
                <w:iCs/>
                <w:szCs w:val="24"/>
                <w:vertAlign w:val="superscript"/>
              </w:rPr>
              <w:t>st</w:t>
            </w:r>
            <w:r w:rsidRPr="00C17957">
              <w:rPr>
                <w:rFonts w:cs="Arial"/>
                <w:i/>
                <w:iCs/>
                <w:szCs w:val="24"/>
              </w:rPr>
              <w:t xml:space="preserve"> March. The date of associated donations need not be considered.</w:t>
            </w:r>
          </w:p>
          <w:p w14:paraId="4668A0BD" w14:textId="0F386582" w:rsidR="00657867" w:rsidRPr="0022690B" w:rsidRDefault="00657867" w:rsidP="00C2252D">
            <w:pPr>
              <w:jc w:val="both"/>
              <w:rPr>
                <w:rFonts w:cs="Arial"/>
                <w:b/>
                <w:szCs w:val="24"/>
              </w:rPr>
            </w:pPr>
          </w:p>
        </w:tc>
      </w:tr>
    </w:tbl>
    <w:p w14:paraId="2E62DC20" w14:textId="1D7B9150" w:rsidR="00FE3208" w:rsidRDefault="00FE3208" w:rsidP="00C4392B">
      <w:pPr>
        <w:spacing w:line="320" w:lineRule="atLeast"/>
        <w:jc w:val="both"/>
        <w:rPr>
          <w:szCs w:val="24"/>
        </w:rPr>
      </w:pPr>
    </w:p>
    <w:tbl>
      <w:tblPr>
        <w:tblStyle w:val="TableGrid"/>
        <w:tblW w:w="10173" w:type="dxa"/>
        <w:tblLook w:val="04A0" w:firstRow="1" w:lastRow="0" w:firstColumn="1" w:lastColumn="0" w:noHBand="0" w:noVBand="1"/>
      </w:tblPr>
      <w:tblGrid>
        <w:gridCol w:w="2802"/>
        <w:gridCol w:w="7371"/>
      </w:tblGrid>
      <w:tr w:rsidR="007251D3" w:rsidRPr="000A266A" w14:paraId="1FCAFAF0" w14:textId="77777777" w:rsidTr="003817CE">
        <w:tc>
          <w:tcPr>
            <w:tcW w:w="10173" w:type="dxa"/>
            <w:gridSpan w:val="2"/>
            <w:tcBorders>
              <w:top w:val="single" w:sz="12" w:space="0" w:color="auto"/>
              <w:left w:val="single" w:sz="12" w:space="0" w:color="auto"/>
              <w:right w:val="single" w:sz="12" w:space="0" w:color="auto"/>
            </w:tcBorders>
            <w:shd w:val="clear" w:color="auto" w:fill="D9D9D9" w:themeFill="background1" w:themeFillShade="D9"/>
          </w:tcPr>
          <w:p w14:paraId="2EAF8D42" w14:textId="656EC991" w:rsidR="007251D3" w:rsidRPr="001B516A" w:rsidRDefault="001B516A" w:rsidP="00B1601F">
            <w:pPr>
              <w:jc w:val="both"/>
              <w:rPr>
                <w:rFonts w:cs="Arial"/>
                <w:b/>
                <w:bCs/>
              </w:rPr>
            </w:pPr>
            <w:r w:rsidRPr="001B516A">
              <w:rPr>
                <w:b/>
                <w:bCs/>
              </w:rPr>
              <w:t>Other public investment</w:t>
            </w:r>
          </w:p>
        </w:tc>
      </w:tr>
      <w:tr w:rsidR="007251D3" w:rsidRPr="0022690B" w14:paraId="107863F6" w14:textId="2922F73C" w:rsidTr="003817CE">
        <w:tc>
          <w:tcPr>
            <w:tcW w:w="280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099A7C" w14:textId="00875A9C" w:rsidR="007251D3" w:rsidRPr="0022690B" w:rsidRDefault="001447A6" w:rsidP="007251D3">
            <w:pPr>
              <w:jc w:val="both"/>
              <w:rPr>
                <w:rFonts w:cs="Arial"/>
                <w:b/>
                <w:szCs w:val="24"/>
              </w:rPr>
            </w:pPr>
            <w:r w:rsidRPr="0022690B">
              <w:rPr>
                <w:rFonts w:cs="Arial"/>
                <w:szCs w:val="24"/>
              </w:rPr>
              <w:t>Local authority grants</w:t>
            </w:r>
          </w:p>
        </w:tc>
        <w:tc>
          <w:tcPr>
            <w:tcW w:w="7371" w:type="dxa"/>
            <w:tcBorders>
              <w:top w:val="single" w:sz="12" w:space="0" w:color="auto"/>
              <w:left w:val="single" w:sz="12" w:space="0" w:color="auto"/>
              <w:bottom w:val="single" w:sz="12" w:space="0" w:color="auto"/>
              <w:right w:val="single" w:sz="12" w:space="0" w:color="auto"/>
            </w:tcBorders>
          </w:tcPr>
          <w:p w14:paraId="2F56E44D" w14:textId="77777777" w:rsidR="007251D3" w:rsidRDefault="0064404D" w:rsidP="007251D3">
            <w:pPr>
              <w:spacing w:line="240" w:lineRule="auto"/>
              <w:rPr>
                <w:rFonts w:cs="Arial"/>
                <w:bCs/>
                <w:szCs w:val="24"/>
              </w:rPr>
            </w:pPr>
            <w:r>
              <w:rPr>
                <w:rFonts w:cs="Arial"/>
                <w:bCs/>
                <w:szCs w:val="24"/>
              </w:rPr>
              <w:t>Total investment received from Local Authorities/Local Government</w:t>
            </w:r>
            <w:r w:rsidR="00A122EE">
              <w:rPr>
                <w:rFonts w:cs="Arial"/>
                <w:bCs/>
                <w:szCs w:val="24"/>
              </w:rPr>
              <w:t>.</w:t>
            </w:r>
          </w:p>
          <w:p w14:paraId="3D73847A" w14:textId="2ED7FECE" w:rsidR="00657867" w:rsidRPr="0064404D" w:rsidRDefault="00657867" w:rsidP="007251D3">
            <w:pPr>
              <w:spacing w:line="240" w:lineRule="auto"/>
              <w:rPr>
                <w:rFonts w:cs="Arial"/>
                <w:bCs/>
                <w:szCs w:val="24"/>
              </w:rPr>
            </w:pPr>
          </w:p>
        </w:tc>
      </w:tr>
      <w:tr w:rsidR="007251D3" w:rsidRPr="0022690B" w14:paraId="05842BA0" w14:textId="1575D886" w:rsidTr="003817CE">
        <w:tc>
          <w:tcPr>
            <w:tcW w:w="280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59F90D5" w14:textId="56A41D3F" w:rsidR="007251D3" w:rsidRPr="0022690B" w:rsidRDefault="00CA4DC6" w:rsidP="007251D3">
            <w:pPr>
              <w:rPr>
                <w:rFonts w:cs="Arial"/>
                <w:szCs w:val="24"/>
              </w:rPr>
            </w:pPr>
            <w:r w:rsidRPr="0022690B">
              <w:rPr>
                <w:rFonts w:cs="Arial"/>
                <w:i/>
                <w:szCs w:val="24"/>
              </w:rPr>
              <w:t>Of this, capital funding</w:t>
            </w:r>
          </w:p>
        </w:tc>
        <w:tc>
          <w:tcPr>
            <w:tcW w:w="737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022DE58" w14:textId="77777777" w:rsidR="007251D3" w:rsidRDefault="0064404D" w:rsidP="007251D3">
            <w:pPr>
              <w:spacing w:line="240" w:lineRule="auto"/>
              <w:rPr>
                <w:rFonts w:cs="Arial"/>
                <w:i/>
                <w:iCs/>
                <w:szCs w:val="24"/>
              </w:rPr>
            </w:pPr>
            <w:r>
              <w:rPr>
                <w:rFonts w:cs="Arial"/>
                <w:i/>
                <w:iCs/>
                <w:szCs w:val="24"/>
              </w:rPr>
              <w:t>Of the total Local Authority grants, please state how much of thi</w:t>
            </w:r>
            <w:r w:rsidR="008F5AA3">
              <w:rPr>
                <w:rFonts w:cs="Arial"/>
                <w:i/>
                <w:iCs/>
                <w:szCs w:val="24"/>
              </w:rPr>
              <w:t>s was given for capital purposes</w:t>
            </w:r>
            <w:r w:rsidR="00A122EE">
              <w:rPr>
                <w:rFonts w:cs="Arial"/>
                <w:i/>
                <w:iCs/>
                <w:szCs w:val="24"/>
              </w:rPr>
              <w:t>.</w:t>
            </w:r>
          </w:p>
          <w:p w14:paraId="65003A75" w14:textId="33813D8B" w:rsidR="00657867" w:rsidRPr="00C17957" w:rsidRDefault="00657867" w:rsidP="007251D3">
            <w:pPr>
              <w:spacing w:line="240" w:lineRule="auto"/>
              <w:rPr>
                <w:rFonts w:cs="Arial"/>
                <w:i/>
                <w:iCs/>
                <w:szCs w:val="24"/>
              </w:rPr>
            </w:pPr>
          </w:p>
        </w:tc>
      </w:tr>
      <w:tr w:rsidR="007251D3" w:rsidRPr="0022690B" w14:paraId="673EFAE4" w14:textId="3B550497" w:rsidTr="003817CE">
        <w:tc>
          <w:tcPr>
            <w:tcW w:w="280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A8A507F" w14:textId="7C8537C3" w:rsidR="007251D3" w:rsidRPr="0022690B" w:rsidRDefault="00990347" w:rsidP="007251D3">
            <w:pPr>
              <w:rPr>
                <w:rFonts w:cs="Arial"/>
                <w:szCs w:val="24"/>
              </w:rPr>
            </w:pPr>
            <w:r w:rsidRPr="0022690B">
              <w:rPr>
                <w:rFonts w:cs="Arial"/>
                <w:szCs w:val="24"/>
              </w:rPr>
              <w:t>Other public grants</w:t>
            </w:r>
          </w:p>
        </w:tc>
        <w:tc>
          <w:tcPr>
            <w:tcW w:w="7371" w:type="dxa"/>
            <w:tcBorders>
              <w:top w:val="single" w:sz="12" w:space="0" w:color="auto"/>
              <w:left w:val="single" w:sz="12" w:space="0" w:color="auto"/>
              <w:bottom w:val="single" w:sz="12" w:space="0" w:color="auto"/>
              <w:right w:val="single" w:sz="12" w:space="0" w:color="auto"/>
            </w:tcBorders>
          </w:tcPr>
          <w:p w14:paraId="480BCA2D" w14:textId="77777777" w:rsidR="007251D3" w:rsidRDefault="008F5AA3" w:rsidP="007251D3">
            <w:pPr>
              <w:spacing w:line="240" w:lineRule="auto"/>
              <w:rPr>
                <w:rFonts w:cs="Arial"/>
                <w:szCs w:val="24"/>
              </w:rPr>
            </w:pPr>
            <w:r>
              <w:rPr>
                <w:rFonts w:cs="Arial"/>
                <w:szCs w:val="24"/>
              </w:rPr>
              <w:t>Include grants from other arts and c</w:t>
            </w:r>
            <w:r w:rsidR="009524D5">
              <w:rPr>
                <w:rFonts w:cs="Arial"/>
                <w:szCs w:val="24"/>
              </w:rPr>
              <w:t>ulture funding bodies, grants from universities or research boards, health trusts, local economic partnerships (LEPs), including revenue and/or development funding</w:t>
            </w:r>
            <w:r w:rsidR="00A122EE">
              <w:rPr>
                <w:rFonts w:cs="Arial"/>
                <w:szCs w:val="24"/>
              </w:rPr>
              <w:t>.</w:t>
            </w:r>
          </w:p>
          <w:p w14:paraId="479DECF9" w14:textId="54B893D2" w:rsidR="00657867" w:rsidRPr="0022690B" w:rsidRDefault="00657867" w:rsidP="007251D3">
            <w:pPr>
              <w:spacing w:line="240" w:lineRule="auto"/>
              <w:rPr>
                <w:rFonts w:cs="Arial"/>
                <w:szCs w:val="24"/>
              </w:rPr>
            </w:pPr>
          </w:p>
        </w:tc>
      </w:tr>
      <w:tr w:rsidR="007251D3" w:rsidRPr="0022690B" w14:paraId="0D275528" w14:textId="5288DD25" w:rsidTr="003817CE">
        <w:tc>
          <w:tcPr>
            <w:tcW w:w="280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62BE619" w14:textId="1C2BEF9D" w:rsidR="007251D3" w:rsidRPr="0022690B" w:rsidRDefault="00F3798A" w:rsidP="007251D3">
            <w:pPr>
              <w:rPr>
                <w:rFonts w:cs="Arial"/>
                <w:szCs w:val="24"/>
              </w:rPr>
            </w:pPr>
            <w:r w:rsidRPr="0022690B">
              <w:rPr>
                <w:rFonts w:cs="Arial"/>
                <w:i/>
                <w:szCs w:val="24"/>
              </w:rPr>
              <w:t>Of this, capital funding</w:t>
            </w:r>
          </w:p>
        </w:tc>
        <w:tc>
          <w:tcPr>
            <w:tcW w:w="737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50ED625" w14:textId="77777777" w:rsidR="007251D3" w:rsidRDefault="00A122EE" w:rsidP="007251D3">
            <w:pPr>
              <w:spacing w:line="240" w:lineRule="auto"/>
              <w:rPr>
                <w:rFonts w:cs="Arial"/>
                <w:i/>
                <w:iCs/>
                <w:szCs w:val="24"/>
              </w:rPr>
            </w:pPr>
            <w:r>
              <w:rPr>
                <w:rFonts w:cs="Arial"/>
                <w:i/>
                <w:iCs/>
                <w:szCs w:val="24"/>
              </w:rPr>
              <w:t>Of the total Other public grants, please state how much of this was given</w:t>
            </w:r>
            <w:r w:rsidR="00B92F30">
              <w:rPr>
                <w:rFonts w:cs="Arial"/>
                <w:i/>
                <w:iCs/>
                <w:szCs w:val="24"/>
              </w:rPr>
              <w:t xml:space="preserve"> for capital purposes.</w:t>
            </w:r>
          </w:p>
          <w:p w14:paraId="6798C069" w14:textId="0757F997" w:rsidR="00657867" w:rsidRPr="00C17957" w:rsidRDefault="00657867" w:rsidP="007251D3">
            <w:pPr>
              <w:spacing w:line="240" w:lineRule="auto"/>
              <w:rPr>
                <w:rFonts w:cs="Arial"/>
                <w:i/>
                <w:iCs/>
                <w:szCs w:val="24"/>
              </w:rPr>
            </w:pPr>
          </w:p>
        </w:tc>
      </w:tr>
    </w:tbl>
    <w:p w14:paraId="28826D80" w14:textId="48CACF8C" w:rsidR="007251D3" w:rsidRDefault="007251D3" w:rsidP="00C4392B">
      <w:pPr>
        <w:spacing w:line="320" w:lineRule="atLeast"/>
        <w:jc w:val="both"/>
        <w:rPr>
          <w:szCs w:val="24"/>
        </w:rPr>
      </w:pPr>
    </w:p>
    <w:p w14:paraId="11881CEB" w14:textId="77777777" w:rsidR="00657867" w:rsidRDefault="00657867" w:rsidP="00BC0F57">
      <w:pPr>
        <w:pStyle w:val="Heading2"/>
      </w:pPr>
    </w:p>
    <w:p w14:paraId="3EF7BC31" w14:textId="77777777" w:rsidR="00657867" w:rsidRDefault="00657867" w:rsidP="00BC0F57">
      <w:pPr>
        <w:pStyle w:val="Heading2"/>
      </w:pPr>
    </w:p>
    <w:p w14:paraId="27890E85" w14:textId="2DCA24EF" w:rsidR="006C44FD" w:rsidRPr="006C44FD" w:rsidRDefault="006C44FD" w:rsidP="00BC0F57">
      <w:pPr>
        <w:pStyle w:val="Heading2"/>
      </w:pPr>
      <w:r w:rsidRPr="006C44FD">
        <w:lastRenderedPageBreak/>
        <w:t>Expenditure</w:t>
      </w:r>
    </w:p>
    <w:p w14:paraId="5BC0F262" w14:textId="7D95F64B" w:rsidR="006C44FD" w:rsidRDefault="006C44FD" w:rsidP="00C4392B">
      <w:pPr>
        <w:spacing w:line="320" w:lineRule="atLeast"/>
        <w:jc w:val="both"/>
        <w:rPr>
          <w:i/>
          <w:iCs/>
          <w:szCs w:val="24"/>
        </w:rPr>
      </w:pPr>
      <w:r w:rsidRPr="006C44FD">
        <w:rPr>
          <w:i/>
          <w:iCs/>
          <w:szCs w:val="24"/>
        </w:rPr>
        <w:t>Question</w:t>
      </w:r>
      <w:r w:rsidR="00540C62">
        <w:rPr>
          <w:i/>
          <w:iCs/>
          <w:szCs w:val="24"/>
        </w:rPr>
        <w:t>s</w:t>
      </w:r>
      <w:r w:rsidRPr="006C44FD">
        <w:rPr>
          <w:i/>
          <w:iCs/>
          <w:szCs w:val="24"/>
        </w:rPr>
        <w:t xml:space="preserve"> C2</w:t>
      </w:r>
      <w:r w:rsidR="00540C62">
        <w:rPr>
          <w:i/>
          <w:iCs/>
          <w:szCs w:val="24"/>
        </w:rPr>
        <w:t xml:space="preserve"> and C3</w:t>
      </w:r>
    </w:p>
    <w:p w14:paraId="58B2F908" w14:textId="65088677" w:rsidR="00C17957" w:rsidRDefault="00C17957" w:rsidP="00C4392B">
      <w:pPr>
        <w:spacing w:line="320" w:lineRule="atLeast"/>
        <w:jc w:val="both"/>
        <w:rPr>
          <w:i/>
          <w:iCs/>
          <w:szCs w:val="24"/>
        </w:rPr>
      </w:pPr>
    </w:p>
    <w:p w14:paraId="325F7E5C" w14:textId="0DB2DCFD" w:rsidR="00CD7B6F" w:rsidRDefault="00CD7B6F" w:rsidP="00CD7B6F">
      <w:pPr>
        <w:jc w:val="both"/>
      </w:pPr>
      <w:r w:rsidRPr="0022690B">
        <w:t>We ask that you complete a simple table in relation to your expenditure. This should include expenditure which has occurred during the last financial year between 1</w:t>
      </w:r>
      <w:r w:rsidRPr="0022690B">
        <w:rPr>
          <w:vertAlign w:val="superscript"/>
        </w:rPr>
        <w:t>st</w:t>
      </w:r>
      <w:r w:rsidRPr="0022690B">
        <w:t xml:space="preserve"> April and 31</w:t>
      </w:r>
      <w:r w:rsidRPr="0022690B">
        <w:rPr>
          <w:vertAlign w:val="superscript"/>
        </w:rPr>
        <w:t>st</w:t>
      </w:r>
      <w:r w:rsidRPr="0022690B">
        <w:t xml:space="preserve"> March.</w:t>
      </w:r>
      <w:r>
        <w:t xml:space="preserve"> Salaries should be proportioned to the most relevant expenditure line. This should include your expenditure rounded to the nearest £, and also an indication of the % of your NPO grant that is included in that row.</w:t>
      </w:r>
    </w:p>
    <w:p w14:paraId="21D47EAC" w14:textId="53B3C256" w:rsidR="00CD7B6F" w:rsidRDefault="00CD7B6F" w:rsidP="00CD7B6F">
      <w:pPr>
        <w:jc w:val="both"/>
      </w:pPr>
      <w:r>
        <w:br/>
        <w:t xml:space="preserve">For example, you might spend £1000 on your artistic programme, </w:t>
      </w:r>
      <w:r w:rsidR="00416BEE">
        <w:t xml:space="preserve">and 10% of that is coming from your NPO funding. This % does not need to be exact, but a rough idea of how you </w:t>
      </w:r>
      <w:r w:rsidR="00FE1D5E">
        <w:t>allocate your funding. Your breakdown should</w:t>
      </w:r>
      <w:r w:rsidR="00D83731">
        <w:t>,</w:t>
      </w:r>
      <w:r w:rsidR="00FE1D5E">
        <w:t xml:space="preserve"> however, total 100%.</w:t>
      </w:r>
    </w:p>
    <w:p w14:paraId="56460DD7" w14:textId="77777777" w:rsidR="00CD7B6F" w:rsidRPr="0022690B" w:rsidRDefault="00CD7B6F" w:rsidP="00CD7B6F">
      <w:pPr>
        <w:jc w:val="both"/>
      </w:pPr>
    </w:p>
    <w:p w14:paraId="131B65EA" w14:textId="262A09AE" w:rsidR="00C17957" w:rsidRDefault="00FE1D5E" w:rsidP="00C4392B">
      <w:pPr>
        <w:spacing w:line="320" w:lineRule="atLeast"/>
        <w:jc w:val="both"/>
        <w:rPr>
          <w:szCs w:val="24"/>
        </w:rPr>
      </w:pPr>
      <w:r>
        <w:rPr>
          <w:szCs w:val="24"/>
        </w:rPr>
        <w:t xml:space="preserve">As with the income table, there are </w:t>
      </w:r>
      <w:r w:rsidR="00286238">
        <w:rPr>
          <w:szCs w:val="24"/>
        </w:rPr>
        <w:t xml:space="preserve">3 ‘of which’ lines in the table, relating to your expenditure </w:t>
      </w:r>
      <w:r w:rsidR="00F36BF0">
        <w:rPr>
          <w:szCs w:val="24"/>
        </w:rPr>
        <w:t xml:space="preserve">specifically allocated to children and young people (CYP) </w:t>
      </w:r>
      <w:r w:rsidR="00286238">
        <w:rPr>
          <w:szCs w:val="24"/>
        </w:rPr>
        <w:t>where applicable.</w:t>
      </w:r>
      <w:r w:rsidR="00287106">
        <w:rPr>
          <w:szCs w:val="24"/>
        </w:rPr>
        <w:t xml:space="preserve"> Again, please assign a</w:t>
      </w:r>
      <w:r w:rsidR="003B0D5A">
        <w:rPr>
          <w:szCs w:val="24"/>
        </w:rPr>
        <w:t>n ‘of which’</w:t>
      </w:r>
      <w:r w:rsidR="00287106">
        <w:rPr>
          <w:szCs w:val="24"/>
        </w:rPr>
        <w:t xml:space="preserve"> % to this</w:t>
      </w:r>
      <w:r w:rsidR="003B0D5A">
        <w:rPr>
          <w:szCs w:val="24"/>
        </w:rPr>
        <w:t>.</w:t>
      </w:r>
    </w:p>
    <w:p w14:paraId="6EEF2ED6" w14:textId="68E4AC5E" w:rsidR="00286238" w:rsidRDefault="00286238" w:rsidP="00C4392B">
      <w:pPr>
        <w:spacing w:line="320" w:lineRule="atLeast"/>
        <w:jc w:val="both"/>
        <w:rPr>
          <w:szCs w:val="24"/>
        </w:rPr>
      </w:pPr>
    </w:p>
    <w:tbl>
      <w:tblPr>
        <w:tblStyle w:val="TableGrid"/>
        <w:tblW w:w="10173" w:type="dxa"/>
        <w:tblLook w:val="04A0" w:firstRow="1" w:lastRow="0" w:firstColumn="1" w:lastColumn="0" w:noHBand="0" w:noVBand="1"/>
      </w:tblPr>
      <w:tblGrid>
        <w:gridCol w:w="2802"/>
        <w:gridCol w:w="7371"/>
      </w:tblGrid>
      <w:tr w:rsidR="0073690A" w:rsidRPr="0022690B" w14:paraId="1E07BA4B" w14:textId="77777777" w:rsidTr="00540C62">
        <w:tc>
          <w:tcPr>
            <w:tcW w:w="28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26581" w14:textId="77777777" w:rsidR="0073690A" w:rsidRPr="0022690B" w:rsidRDefault="0073690A" w:rsidP="00B1601F">
            <w:pPr>
              <w:rPr>
                <w:rFonts w:cs="Arial"/>
                <w:b/>
                <w:szCs w:val="24"/>
              </w:rPr>
            </w:pPr>
            <w:r w:rsidRPr="0022690B">
              <w:rPr>
                <w:rFonts w:cs="Arial"/>
                <w:szCs w:val="24"/>
              </w:rPr>
              <w:t>Artistic programme or other main activity</w:t>
            </w:r>
          </w:p>
        </w:tc>
        <w:tc>
          <w:tcPr>
            <w:tcW w:w="7371" w:type="dxa"/>
            <w:tcBorders>
              <w:top w:val="single" w:sz="12" w:space="0" w:color="auto"/>
              <w:left w:val="single" w:sz="12" w:space="0" w:color="auto"/>
              <w:bottom w:val="single" w:sz="12" w:space="0" w:color="auto"/>
              <w:right w:val="single" w:sz="12" w:space="0" w:color="auto"/>
            </w:tcBorders>
          </w:tcPr>
          <w:p w14:paraId="09DF1BF6" w14:textId="77777777" w:rsidR="0073690A" w:rsidRDefault="0073690A" w:rsidP="00B1601F">
            <w:pPr>
              <w:jc w:val="both"/>
              <w:rPr>
                <w:rFonts w:cs="Arial"/>
                <w:szCs w:val="24"/>
              </w:rPr>
            </w:pPr>
            <w:r w:rsidRPr="0022690B">
              <w:rPr>
                <w:rFonts w:cs="Arial"/>
                <w:szCs w:val="24"/>
              </w:rPr>
              <w:t>Please enter the total costs of your artistic programme or main activity. If your organisation’s core activity is education, please complete all core income within the educational activity box and enter £0 here.</w:t>
            </w:r>
          </w:p>
          <w:p w14:paraId="0DBCC615" w14:textId="40FB75B3" w:rsidR="00657867" w:rsidRPr="0022690B" w:rsidRDefault="00657867" w:rsidP="00B1601F">
            <w:pPr>
              <w:jc w:val="both"/>
              <w:rPr>
                <w:rFonts w:cs="Arial"/>
                <w:b/>
                <w:szCs w:val="24"/>
              </w:rPr>
            </w:pPr>
          </w:p>
        </w:tc>
      </w:tr>
      <w:tr w:rsidR="0073690A" w:rsidRPr="0022690B" w14:paraId="1B79FD41" w14:textId="77777777" w:rsidTr="00540C62">
        <w:tc>
          <w:tcPr>
            <w:tcW w:w="2802" w:type="dxa"/>
            <w:tcBorders>
              <w:top w:val="single" w:sz="12" w:space="0" w:color="auto"/>
              <w:left w:val="single" w:sz="12" w:space="0" w:color="auto"/>
              <w:right w:val="single" w:sz="12" w:space="0" w:color="auto"/>
            </w:tcBorders>
            <w:shd w:val="clear" w:color="auto" w:fill="BFBFBF" w:themeFill="background1" w:themeFillShade="BF"/>
          </w:tcPr>
          <w:p w14:paraId="1417A61F" w14:textId="642D047D" w:rsidR="0073690A" w:rsidRPr="0073690A" w:rsidRDefault="0073690A" w:rsidP="00B1601F">
            <w:pPr>
              <w:jc w:val="both"/>
              <w:rPr>
                <w:rFonts w:cs="Arial"/>
                <w:i/>
                <w:iCs/>
                <w:szCs w:val="24"/>
              </w:rPr>
            </w:pPr>
            <w:r w:rsidRPr="0073690A">
              <w:rPr>
                <w:rFonts w:cs="Arial"/>
                <w:i/>
                <w:iCs/>
                <w:szCs w:val="24"/>
              </w:rPr>
              <w:t>Of this – CYP specific</w:t>
            </w:r>
          </w:p>
        </w:tc>
        <w:tc>
          <w:tcPr>
            <w:tcW w:w="7371" w:type="dxa"/>
            <w:tcBorders>
              <w:top w:val="single" w:sz="12" w:space="0" w:color="auto"/>
              <w:left w:val="single" w:sz="12" w:space="0" w:color="auto"/>
              <w:right w:val="single" w:sz="12" w:space="0" w:color="auto"/>
            </w:tcBorders>
            <w:shd w:val="clear" w:color="auto" w:fill="BFBFBF" w:themeFill="background1" w:themeFillShade="BF"/>
          </w:tcPr>
          <w:p w14:paraId="75D19A4F" w14:textId="77777777" w:rsidR="0073690A" w:rsidRDefault="00D5484B" w:rsidP="00B1601F">
            <w:pPr>
              <w:jc w:val="both"/>
              <w:rPr>
                <w:rFonts w:cs="Arial"/>
                <w:i/>
                <w:iCs/>
                <w:szCs w:val="24"/>
              </w:rPr>
            </w:pPr>
            <w:r>
              <w:rPr>
                <w:rFonts w:cs="Arial"/>
                <w:i/>
                <w:iCs/>
                <w:szCs w:val="24"/>
              </w:rPr>
              <w:t>Artistic programme expenditure specifically for CYP</w:t>
            </w:r>
            <w:r w:rsidR="00CD4E88">
              <w:rPr>
                <w:rFonts w:cs="Arial"/>
                <w:i/>
                <w:iCs/>
                <w:szCs w:val="24"/>
              </w:rPr>
              <w:t>.</w:t>
            </w:r>
          </w:p>
          <w:p w14:paraId="6A4CB2F3" w14:textId="4F406E3B" w:rsidR="00657867" w:rsidRPr="0073690A" w:rsidRDefault="00657867" w:rsidP="00B1601F">
            <w:pPr>
              <w:jc w:val="both"/>
              <w:rPr>
                <w:rFonts w:cs="Arial"/>
                <w:i/>
                <w:iCs/>
                <w:szCs w:val="24"/>
              </w:rPr>
            </w:pPr>
          </w:p>
        </w:tc>
      </w:tr>
      <w:tr w:rsidR="0073690A" w:rsidRPr="0022690B" w14:paraId="2B28A475" w14:textId="77777777" w:rsidTr="00540C62">
        <w:tc>
          <w:tcPr>
            <w:tcW w:w="28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9829E99" w14:textId="77777777" w:rsidR="0073690A" w:rsidRPr="0022690B" w:rsidRDefault="0073690A" w:rsidP="00B1601F">
            <w:pPr>
              <w:jc w:val="both"/>
              <w:rPr>
                <w:rFonts w:cs="Arial"/>
                <w:b/>
                <w:szCs w:val="24"/>
              </w:rPr>
            </w:pPr>
            <w:r w:rsidRPr="0022690B">
              <w:rPr>
                <w:rFonts w:cs="Arial"/>
                <w:szCs w:val="24"/>
              </w:rPr>
              <w:t>Marketing</w:t>
            </w:r>
          </w:p>
        </w:tc>
        <w:tc>
          <w:tcPr>
            <w:tcW w:w="7371" w:type="dxa"/>
            <w:tcBorders>
              <w:top w:val="single" w:sz="12" w:space="0" w:color="auto"/>
              <w:left w:val="single" w:sz="12" w:space="0" w:color="auto"/>
              <w:bottom w:val="single" w:sz="12" w:space="0" w:color="auto"/>
              <w:right w:val="single" w:sz="12" w:space="0" w:color="auto"/>
            </w:tcBorders>
          </w:tcPr>
          <w:p w14:paraId="459401D3" w14:textId="77777777" w:rsidR="0073690A" w:rsidRDefault="0073690A" w:rsidP="00B1601F">
            <w:pPr>
              <w:jc w:val="both"/>
              <w:rPr>
                <w:rFonts w:cs="Arial"/>
                <w:szCs w:val="24"/>
              </w:rPr>
            </w:pPr>
            <w:r w:rsidRPr="0022690B">
              <w:rPr>
                <w:rFonts w:cs="Arial"/>
                <w:szCs w:val="24"/>
              </w:rPr>
              <w:t>Enter the total costs of your marketing activity</w:t>
            </w:r>
            <w:r w:rsidR="00CD4E88">
              <w:rPr>
                <w:rFonts w:cs="Arial"/>
                <w:szCs w:val="24"/>
              </w:rPr>
              <w:t>.</w:t>
            </w:r>
          </w:p>
          <w:p w14:paraId="130B14C6" w14:textId="0519B07B" w:rsidR="00657867" w:rsidRPr="0022690B" w:rsidRDefault="00657867" w:rsidP="00B1601F">
            <w:pPr>
              <w:jc w:val="both"/>
              <w:rPr>
                <w:rFonts w:cs="Arial"/>
                <w:b/>
                <w:szCs w:val="24"/>
              </w:rPr>
            </w:pPr>
          </w:p>
        </w:tc>
      </w:tr>
      <w:tr w:rsidR="0073690A" w:rsidRPr="0022690B" w14:paraId="17C70B9A" w14:textId="77777777" w:rsidTr="00540C62">
        <w:tc>
          <w:tcPr>
            <w:tcW w:w="280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3B8D001" w14:textId="6B64700D" w:rsidR="0073690A" w:rsidRPr="0073690A" w:rsidRDefault="0073690A" w:rsidP="00B1601F">
            <w:pPr>
              <w:jc w:val="both"/>
              <w:rPr>
                <w:rFonts w:cs="Arial"/>
                <w:i/>
                <w:iCs/>
                <w:szCs w:val="24"/>
              </w:rPr>
            </w:pPr>
            <w:r w:rsidRPr="0073690A">
              <w:rPr>
                <w:rFonts w:cs="Arial"/>
                <w:i/>
                <w:iCs/>
                <w:szCs w:val="24"/>
              </w:rPr>
              <w:t>Of this – CYP specific</w:t>
            </w:r>
          </w:p>
        </w:tc>
        <w:tc>
          <w:tcPr>
            <w:tcW w:w="737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A1FE7E7" w14:textId="77777777" w:rsidR="0073690A" w:rsidRDefault="00D5484B" w:rsidP="00B1601F">
            <w:pPr>
              <w:jc w:val="both"/>
              <w:rPr>
                <w:rFonts w:cs="Arial"/>
                <w:i/>
                <w:iCs/>
                <w:szCs w:val="24"/>
              </w:rPr>
            </w:pPr>
            <w:r>
              <w:rPr>
                <w:rFonts w:cs="Arial"/>
                <w:i/>
                <w:iCs/>
                <w:szCs w:val="24"/>
              </w:rPr>
              <w:t>Marketing specifically related to CYP</w:t>
            </w:r>
            <w:r w:rsidR="00CD4E88">
              <w:rPr>
                <w:rFonts w:cs="Arial"/>
                <w:i/>
                <w:iCs/>
                <w:szCs w:val="24"/>
              </w:rPr>
              <w:t>.</w:t>
            </w:r>
          </w:p>
          <w:p w14:paraId="54107E38" w14:textId="5A16DCC2" w:rsidR="00657867" w:rsidRPr="0073690A" w:rsidRDefault="00657867" w:rsidP="00B1601F">
            <w:pPr>
              <w:jc w:val="both"/>
              <w:rPr>
                <w:rFonts w:cs="Arial"/>
                <w:i/>
                <w:iCs/>
                <w:szCs w:val="24"/>
              </w:rPr>
            </w:pPr>
          </w:p>
        </w:tc>
      </w:tr>
      <w:tr w:rsidR="0073690A" w:rsidRPr="0022690B" w14:paraId="2A860F79" w14:textId="77777777" w:rsidTr="00540C62">
        <w:tc>
          <w:tcPr>
            <w:tcW w:w="28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139DCA4" w14:textId="77777777" w:rsidR="0073690A" w:rsidRPr="0022690B" w:rsidRDefault="0073690A" w:rsidP="00B1601F">
            <w:pPr>
              <w:jc w:val="both"/>
              <w:rPr>
                <w:rFonts w:cs="Arial"/>
                <w:b/>
                <w:szCs w:val="24"/>
              </w:rPr>
            </w:pPr>
            <w:r w:rsidRPr="0022690B">
              <w:rPr>
                <w:rFonts w:cs="Arial"/>
                <w:szCs w:val="24"/>
              </w:rPr>
              <w:t>Education programme</w:t>
            </w:r>
          </w:p>
        </w:tc>
        <w:tc>
          <w:tcPr>
            <w:tcW w:w="7371" w:type="dxa"/>
            <w:tcBorders>
              <w:top w:val="single" w:sz="12" w:space="0" w:color="auto"/>
              <w:left w:val="single" w:sz="12" w:space="0" w:color="auto"/>
              <w:bottom w:val="single" w:sz="12" w:space="0" w:color="auto"/>
              <w:right w:val="single" w:sz="12" w:space="0" w:color="auto"/>
            </w:tcBorders>
          </w:tcPr>
          <w:p w14:paraId="11AE5C74" w14:textId="77777777" w:rsidR="0073690A" w:rsidRDefault="0073690A" w:rsidP="00B1601F">
            <w:pPr>
              <w:jc w:val="both"/>
              <w:rPr>
                <w:rFonts w:cs="Arial"/>
                <w:szCs w:val="24"/>
              </w:rPr>
            </w:pPr>
            <w:r w:rsidRPr="0022690B">
              <w:rPr>
                <w:rFonts w:cs="Arial"/>
                <w:szCs w:val="24"/>
              </w:rPr>
              <w:t>Enter the total costs of your education programme, where relevant</w:t>
            </w:r>
            <w:r w:rsidR="00CD4E88">
              <w:rPr>
                <w:rFonts w:cs="Arial"/>
                <w:szCs w:val="24"/>
              </w:rPr>
              <w:t>.</w:t>
            </w:r>
          </w:p>
          <w:p w14:paraId="33D26C00" w14:textId="1E8FE76F" w:rsidR="00657867" w:rsidRPr="0022690B" w:rsidRDefault="00657867" w:rsidP="00B1601F">
            <w:pPr>
              <w:jc w:val="both"/>
              <w:rPr>
                <w:rFonts w:cs="Arial"/>
                <w:b/>
                <w:szCs w:val="24"/>
              </w:rPr>
            </w:pPr>
          </w:p>
        </w:tc>
      </w:tr>
      <w:tr w:rsidR="0073690A" w:rsidRPr="0022690B" w14:paraId="4396C55E" w14:textId="77777777" w:rsidTr="00540C62">
        <w:tc>
          <w:tcPr>
            <w:tcW w:w="280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62C5988" w14:textId="08D2B84E" w:rsidR="0073690A" w:rsidRPr="00287106" w:rsidRDefault="0073690A" w:rsidP="0073690A">
            <w:pPr>
              <w:jc w:val="both"/>
              <w:rPr>
                <w:rFonts w:cs="Arial"/>
                <w:i/>
                <w:iCs/>
                <w:szCs w:val="24"/>
              </w:rPr>
            </w:pPr>
            <w:r w:rsidRPr="00287106">
              <w:rPr>
                <w:rFonts w:cs="Arial"/>
                <w:i/>
                <w:iCs/>
                <w:szCs w:val="24"/>
              </w:rPr>
              <w:t>Of this – CYP specific</w:t>
            </w:r>
          </w:p>
        </w:tc>
        <w:tc>
          <w:tcPr>
            <w:tcW w:w="737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AEE687D" w14:textId="77777777" w:rsidR="0073690A" w:rsidRDefault="00D5484B" w:rsidP="0073690A">
            <w:pPr>
              <w:jc w:val="both"/>
              <w:rPr>
                <w:rFonts w:cs="Arial"/>
                <w:i/>
                <w:iCs/>
                <w:szCs w:val="24"/>
              </w:rPr>
            </w:pPr>
            <w:r w:rsidRPr="00287106">
              <w:rPr>
                <w:rFonts w:cs="Arial"/>
                <w:i/>
                <w:iCs/>
                <w:szCs w:val="24"/>
              </w:rPr>
              <w:t>Education</w:t>
            </w:r>
            <w:r w:rsidR="00287106" w:rsidRPr="00287106">
              <w:rPr>
                <w:rFonts w:cs="Arial"/>
                <w:i/>
                <w:iCs/>
                <w:szCs w:val="24"/>
              </w:rPr>
              <w:t>al expenditure related to CYP</w:t>
            </w:r>
            <w:r w:rsidR="00CD4E88">
              <w:rPr>
                <w:rFonts w:cs="Arial"/>
                <w:i/>
                <w:iCs/>
                <w:szCs w:val="24"/>
              </w:rPr>
              <w:t>.</w:t>
            </w:r>
          </w:p>
          <w:p w14:paraId="4E7397E3" w14:textId="691D7A6C" w:rsidR="00657867" w:rsidRPr="00287106" w:rsidRDefault="00657867" w:rsidP="0073690A">
            <w:pPr>
              <w:jc w:val="both"/>
              <w:rPr>
                <w:rFonts w:cs="Arial"/>
                <w:i/>
                <w:iCs/>
                <w:szCs w:val="24"/>
              </w:rPr>
            </w:pPr>
          </w:p>
        </w:tc>
      </w:tr>
      <w:tr w:rsidR="0073690A" w:rsidRPr="0022690B" w14:paraId="67B9FF90" w14:textId="77777777" w:rsidTr="00540C62">
        <w:tc>
          <w:tcPr>
            <w:tcW w:w="28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40C55C4" w14:textId="77777777" w:rsidR="0073690A" w:rsidRPr="0022690B" w:rsidRDefault="0073690A" w:rsidP="0073690A">
            <w:pPr>
              <w:jc w:val="both"/>
              <w:rPr>
                <w:rFonts w:cs="Arial"/>
                <w:b/>
                <w:szCs w:val="24"/>
              </w:rPr>
            </w:pPr>
            <w:r w:rsidRPr="0022690B">
              <w:rPr>
                <w:rFonts w:cs="Arial"/>
                <w:szCs w:val="24"/>
              </w:rPr>
              <w:t>Overheads</w:t>
            </w:r>
          </w:p>
        </w:tc>
        <w:tc>
          <w:tcPr>
            <w:tcW w:w="7371" w:type="dxa"/>
            <w:tcBorders>
              <w:top w:val="single" w:sz="12" w:space="0" w:color="auto"/>
              <w:left w:val="single" w:sz="12" w:space="0" w:color="auto"/>
              <w:bottom w:val="single" w:sz="12" w:space="0" w:color="auto"/>
              <w:right w:val="single" w:sz="12" w:space="0" w:color="auto"/>
            </w:tcBorders>
          </w:tcPr>
          <w:p w14:paraId="71A02038" w14:textId="015ABC69" w:rsidR="0073690A" w:rsidRDefault="0073690A" w:rsidP="0073690A">
            <w:pPr>
              <w:jc w:val="both"/>
              <w:rPr>
                <w:rFonts w:cs="Arial"/>
                <w:szCs w:val="24"/>
              </w:rPr>
            </w:pPr>
            <w:r w:rsidRPr="0022690B">
              <w:rPr>
                <w:rFonts w:cs="Arial"/>
                <w:szCs w:val="24"/>
              </w:rPr>
              <w:t>Enter the costs of overheads, such as administration costs (post, telephone, insurance, etc.) and premises costs (rent, heating, lighting, etc</w:t>
            </w:r>
            <w:r w:rsidR="00657867">
              <w:rPr>
                <w:rFonts w:cs="Arial"/>
                <w:szCs w:val="24"/>
              </w:rPr>
              <w:t>).</w:t>
            </w:r>
          </w:p>
          <w:p w14:paraId="184344FB" w14:textId="172B426D" w:rsidR="00657867" w:rsidRPr="0022690B" w:rsidRDefault="00657867" w:rsidP="0073690A">
            <w:pPr>
              <w:jc w:val="both"/>
              <w:rPr>
                <w:rFonts w:cs="Arial"/>
                <w:b/>
                <w:szCs w:val="24"/>
              </w:rPr>
            </w:pPr>
          </w:p>
        </w:tc>
      </w:tr>
      <w:tr w:rsidR="0073690A" w:rsidRPr="0022690B" w14:paraId="13790D1E" w14:textId="77777777" w:rsidTr="00540C62">
        <w:tc>
          <w:tcPr>
            <w:tcW w:w="28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58E21DC" w14:textId="77777777" w:rsidR="0073690A" w:rsidRPr="0022690B" w:rsidRDefault="0073690A" w:rsidP="0073690A">
            <w:pPr>
              <w:jc w:val="both"/>
              <w:rPr>
                <w:rFonts w:cs="Arial"/>
                <w:b/>
                <w:szCs w:val="24"/>
              </w:rPr>
            </w:pPr>
            <w:r w:rsidRPr="0022690B">
              <w:rPr>
                <w:rFonts w:cs="Arial"/>
                <w:szCs w:val="24"/>
              </w:rPr>
              <w:t>Generating funds</w:t>
            </w:r>
          </w:p>
        </w:tc>
        <w:tc>
          <w:tcPr>
            <w:tcW w:w="7371" w:type="dxa"/>
            <w:tcBorders>
              <w:top w:val="single" w:sz="12" w:space="0" w:color="auto"/>
              <w:left w:val="single" w:sz="12" w:space="0" w:color="auto"/>
              <w:bottom w:val="single" w:sz="12" w:space="0" w:color="auto"/>
              <w:right w:val="single" w:sz="12" w:space="0" w:color="auto"/>
            </w:tcBorders>
          </w:tcPr>
          <w:p w14:paraId="7AE33820" w14:textId="77777777" w:rsidR="0073690A" w:rsidRDefault="0073690A" w:rsidP="0073690A">
            <w:pPr>
              <w:jc w:val="both"/>
              <w:rPr>
                <w:rFonts w:cs="Arial"/>
                <w:szCs w:val="24"/>
              </w:rPr>
            </w:pPr>
            <w:r w:rsidRPr="0022690B">
              <w:rPr>
                <w:rFonts w:cs="Arial"/>
                <w:szCs w:val="24"/>
              </w:rPr>
              <w:t xml:space="preserve">Enter cost of </w:t>
            </w:r>
            <w:r w:rsidR="00160C4E">
              <w:rPr>
                <w:rFonts w:cs="Arial"/>
                <w:szCs w:val="24"/>
              </w:rPr>
              <w:t xml:space="preserve">generating </w:t>
            </w:r>
            <w:r w:rsidRPr="0022690B">
              <w:rPr>
                <w:rFonts w:cs="Arial"/>
                <w:szCs w:val="24"/>
              </w:rPr>
              <w:t>funds (for example, costs involved in fundraising programmes and processing donations/legacies)</w:t>
            </w:r>
            <w:r w:rsidR="00CD4E88">
              <w:rPr>
                <w:rFonts w:cs="Arial"/>
                <w:szCs w:val="24"/>
              </w:rPr>
              <w:t>.</w:t>
            </w:r>
          </w:p>
          <w:p w14:paraId="18B5DA01" w14:textId="10FAA6F1" w:rsidR="00657867" w:rsidRPr="00160C4E" w:rsidRDefault="00657867" w:rsidP="0073690A">
            <w:pPr>
              <w:jc w:val="both"/>
              <w:rPr>
                <w:rFonts w:cs="Arial"/>
                <w:szCs w:val="24"/>
              </w:rPr>
            </w:pPr>
          </w:p>
        </w:tc>
      </w:tr>
      <w:tr w:rsidR="0073690A" w:rsidRPr="0022690B" w14:paraId="5710C23F" w14:textId="77777777" w:rsidTr="00540C62">
        <w:tc>
          <w:tcPr>
            <w:tcW w:w="28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5F8E695" w14:textId="77777777" w:rsidR="0073690A" w:rsidRPr="0022690B" w:rsidRDefault="0073690A" w:rsidP="0073690A">
            <w:pPr>
              <w:jc w:val="both"/>
              <w:rPr>
                <w:rFonts w:cs="Arial"/>
                <w:b/>
                <w:szCs w:val="24"/>
              </w:rPr>
            </w:pPr>
            <w:r w:rsidRPr="0022690B">
              <w:rPr>
                <w:rFonts w:cs="Arial"/>
                <w:szCs w:val="24"/>
              </w:rPr>
              <w:t>Governance</w:t>
            </w:r>
          </w:p>
        </w:tc>
        <w:tc>
          <w:tcPr>
            <w:tcW w:w="7371" w:type="dxa"/>
            <w:tcBorders>
              <w:top w:val="single" w:sz="12" w:space="0" w:color="auto"/>
              <w:left w:val="single" w:sz="12" w:space="0" w:color="auto"/>
              <w:bottom w:val="single" w:sz="12" w:space="0" w:color="auto"/>
              <w:right w:val="single" w:sz="12" w:space="0" w:color="auto"/>
            </w:tcBorders>
          </w:tcPr>
          <w:p w14:paraId="58B29BD3" w14:textId="77777777" w:rsidR="0073690A" w:rsidRPr="0022690B" w:rsidRDefault="0073690A" w:rsidP="0073690A">
            <w:pPr>
              <w:jc w:val="both"/>
              <w:rPr>
                <w:rFonts w:cs="Arial"/>
                <w:b/>
                <w:szCs w:val="24"/>
              </w:rPr>
            </w:pPr>
            <w:r w:rsidRPr="0022690B">
              <w:rPr>
                <w:rFonts w:cs="Arial"/>
                <w:szCs w:val="24"/>
              </w:rPr>
              <w:t>Enter costs involved in developing your governance strategy and the oversight of your organisation.</w:t>
            </w:r>
          </w:p>
        </w:tc>
      </w:tr>
      <w:tr w:rsidR="0073690A" w:rsidRPr="0022690B" w14:paraId="1357A2DF" w14:textId="77777777" w:rsidTr="00540C62">
        <w:tc>
          <w:tcPr>
            <w:tcW w:w="28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F8C780" w14:textId="77777777" w:rsidR="0073690A" w:rsidRPr="0022690B" w:rsidRDefault="0073690A" w:rsidP="0073690A">
            <w:pPr>
              <w:jc w:val="both"/>
              <w:rPr>
                <w:rFonts w:cs="Arial"/>
                <w:b/>
                <w:szCs w:val="24"/>
              </w:rPr>
            </w:pPr>
            <w:r w:rsidRPr="0022690B">
              <w:rPr>
                <w:rFonts w:cs="Arial"/>
                <w:szCs w:val="24"/>
              </w:rPr>
              <w:lastRenderedPageBreak/>
              <w:t>Other costs</w:t>
            </w:r>
          </w:p>
        </w:tc>
        <w:tc>
          <w:tcPr>
            <w:tcW w:w="7371" w:type="dxa"/>
            <w:tcBorders>
              <w:top w:val="single" w:sz="12" w:space="0" w:color="auto"/>
              <w:left w:val="single" w:sz="12" w:space="0" w:color="auto"/>
              <w:bottom w:val="single" w:sz="12" w:space="0" w:color="auto"/>
              <w:right w:val="single" w:sz="12" w:space="0" w:color="auto"/>
            </w:tcBorders>
          </w:tcPr>
          <w:p w14:paraId="7E2B18FE" w14:textId="77777777" w:rsidR="0073690A" w:rsidRDefault="0073690A" w:rsidP="0073690A">
            <w:pPr>
              <w:jc w:val="both"/>
              <w:rPr>
                <w:rFonts w:cs="Arial"/>
                <w:szCs w:val="24"/>
              </w:rPr>
            </w:pPr>
            <w:r w:rsidRPr="0022690B">
              <w:rPr>
                <w:rFonts w:cs="Arial"/>
                <w:szCs w:val="24"/>
              </w:rPr>
              <w:t>Enter other costs not included above, including irrecoverable VAT</w:t>
            </w:r>
          </w:p>
          <w:p w14:paraId="3B0A4075" w14:textId="62E4CA20" w:rsidR="00657867" w:rsidRPr="0022690B" w:rsidRDefault="00657867" w:rsidP="0073690A">
            <w:pPr>
              <w:jc w:val="both"/>
              <w:rPr>
                <w:rFonts w:cs="Arial"/>
                <w:b/>
                <w:szCs w:val="24"/>
              </w:rPr>
            </w:pPr>
          </w:p>
        </w:tc>
      </w:tr>
      <w:tr w:rsidR="0073690A" w:rsidRPr="00DC1C12" w14:paraId="335658BD" w14:textId="77777777" w:rsidTr="00540C62">
        <w:tc>
          <w:tcPr>
            <w:tcW w:w="28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40FFABD" w14:textId="77777777" w:rsidR="0073690A" w:rsidRPr="0022690B" w:rsidRDefault="0073690A" w:rsidP="0073690A">
            <w:pPr>
              <w:rPr>
                <w:rFonts w:cs="Arial"/>
                <w:b/>
                <w:szCs w:val="24"/>
              </w:rPr>
            </w:pPr>
            <w:r w:rsidRPr="0022690B">
              <w:rPr>
                <w:rFonts w:cs="Arial"/>
                <w:szCs w:val="24"/>
              </w:rPr>
              <w:t>Collections – care and conservation</w:t>
            </w:r>
          </w:p>
        </w:tc>
        <w:tc>
          <w:tcPr>
            <w:tcW w:w="7371" w:type="dxa"/>
            <w:tcBorders>
              <w:top w:val="single" w:sz="12" w:space="0" w:color="auto"/>
              <w:left w:val="single" w:sz="12" w:space="0" w:color="auto"/>
              <w:bottom w:val="single" w:sz="12" w:space="0" w:color="auto"/>
              <w:right w:val="single" w:sz="12" w:space="0" w:color="auto"/>
            </w:tcBorders>
          </w:tcPr>
          <w:p w14:paraId="2472CB0F" w14:textId="77777777" w:rsidR="0073690A" w:rsidRDefault="0073690A" w:rsidP="0073690A">
            <w:pPr>
              <w:rPr>
                <w:rFonts w:cs="Arial"/>
                <w:szCs w:val="24"/>
              </w:rPr>
            </w:pPr>
            <w:r w:rsidRPr="0022690B">
              <w:rPr>
                <w:rFonts w:cs="Arial"/>
                <w:szCs w:val="24"/>
              </w:rPr>
              <w:t>Enter the separate costs that are directly involved in the care and conservation of collections</w:t>
            </w:r>
            <w:r>
              <w:rPr>
                <w:rFonts w:cs="Arial"/>
                <w:szCs w:val="24"/>
              </w:rPr>
              <w:t xml:space="preserve">. </w:t>
            </w:r>
            <w:r w:rsidRPr="00DC1C12">
              <w:rPr>
                <w:rFonts w:cs="Arial"/>
                <w:szCs w:val="24"/>
              </w:rPr>
              <w:t xml:space="preserve">(Enter </w:t>
            </w:r>
            <w:r>
              <w:rPr>
                <w:rFonts w:cs="Arial"/>
                <w:szCs w:val="24"/>
              </w:rPr>
              <w:t>£</w:t>
            </w:r>
            <w:r w:rsidRPr="00DC1C12">
              <w:rPr>
                <w:rFonts w:cs="Arial"/>
                <w:szCs w:val="24"/>
              </w:rPr>
              <w:t>0 if not applicable</w:t>
            </w:r>
            <w:r>
              <w:rPr>
                <w:rFonts w:cs="Arial"/>
                <w:szCs w:val="24"/>
              </w:rPr>
              <w:t>)</w:t>
            </w:r>
            <w:r w:rsidR="00CD4E88">
              <w:rPr>
                <w:rFonts w:cs="Arial"/>
                <w:szCs w:val="24"/>
              </w:rPr>
              <w:t>.</w:t>
            </w:r>
          </w:p>
          <w:p w14:paraId="1412E135" w14:textId="2CE9E7EA" w:rsidR="00657867" w:rsidRPr="00DC1C12" w:rsidRDefault="00657867" w:rsidP="0073690A">
            <w:pPr>
              <w:rPr>
                <w:rFonts w:cs="Arial"/>
                <w:szCs w:val="24"/>
              </w:rPr>
            </w:pPr>
          </w:p>
        </w:tc>
      </w:tr>
      <w:tr w:rsidR="0073690A" w:rsidRPr="0022690B" w14:paraId="1892A3EC" w14:textId="77777777" w:rsidTr="00540C62">
        <w:tc>
          <w:tcPr>
            <w:tcW w:w="28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2972421" w14:textId="77777777" w:rsidR="0073690A" w:rsidRPr="0022690B" w:rsidRDefault="0073690A" w:rsidP="0073690A">
            <w:pPr>
              <w:rPr>
                <w:rFonts w:cs="Arial"/>
                <w:szCs w:val="24"/>
              </w:rPr>
            </w:pPr>
            <w:r w:rsidRPr="0022690B">
              <w:rPr>
                <w:rFonts w:cs="Arial"/>
                <w:szCs w:val="24"/>
              </w:rPr>
              <w:t xml:space="preserve">Collections – acquisitions </w:t>
            </w:r>
          </w:p>
        </w:tc>
        <w:tc>
          <w:tcPr>
            <w:tcW w:w="7371" w:type="dxa"/>
            <w:tcBorders>
              <w:top w:val="single" w:sz="12" w:space="0" w:color="auto"/>
              <w:left w:val="single" w:sz="12" w:space="0" w:color="auto"/>
              <w:bottom w:val="single" w:sz="12" w:space="0" w:color="auto"/>
              <w:right w:val="single" w:sz="12" w:space="0" w:color="auto"/>
            </w:tcBorders>
          </w:tcPr>
          <w:p w14:paraId="5B460EB9" w14:textId="77777777" w:rsidR="0073690A" w:rsidRDefault="0073690A" w:rsidP="0073690A">
            <w:pPr>
              <w:jc w:val="both"/>
              <w:rPr>
                <w:rFonts w:cs="Arial"/>
                <w:szCs w:val="24"/>
              </w:rPr>
            </w:pPr>
            <w:r w:rsidRPr="0022690B">
              <w:rPr>
                <w:rFonts w:cs="Arial"/>
                <w:szCs w:val="24"/>
              </w:rPr>
              <w:t>Enter the separate costs that are involved in the acquisition of collections</w:t>
            </w:r>
            <w:r>
              <w:rPr>
                <w:rFonts w:cs="Arial"/>
                <w:szCs w:val="24"/>
              </w:rPr>
              <w:t xml:space="preserve">. </w:t>
            </w:r>
            <w:r w:rsidRPr="00DC1C12">
              <w:rPr>
                <w:rFonts w:cs="Arial"/>
                <w:szCs w:val="24"/>
              </w:rPr>
              <w:t xml:space="preserve">(Enter </w:t>
            </w:r>
            <w:r>
              <w:rPr>
                <w:rFonts w:cs="Arial"/>
                <w:szCs w:val="24"/>
              </w:rPr>
              <w:t>£</w:t>
            </w:r>
            <w:r w:rsidRPr="00DC1C12">
              <w:rPr>
                <w:rFonts w:cs="Arial"/>
                <w:szCs w:val="24"/>
              </w:rPr>
              <w:t>0 if not applicable</w:t>
            </w:r>
            <w:r>
              <w:rPr>
                <w:rFonts w:cs="Arial"/>
                <w:szCs w:val="24"/>
              </w:rPr>
              <w:t>)</w:t>
            </w:r>
            <w:r w:rsidR="00CD4E88">
              <w:rPr>
                <w:rFonts w:cs="Arial"/>
                <w:szCs w:val="24"/>
              </w:rPr>
              <w:t>.</w:t>
            </w:r>
          </w:p>
          <w:p w14:paraId="4B51B4D1" w14:textId="566AD3A4" w:rsidR="00657867" w:rsidRPr="0022690B" w:rsidRDefault="00657867" w:rsidP="0073690A">
            <w:pPr>
              <w:jc w:val="both"/>
              <w:rPr>
                <w:rFonts w:cs="Arial"/>
                <w:szCs w:val="24"/>
              </w:rPr>
            </w:pPr>
          </w:p>
        </w:tc>
      </w:tr>
    </w:tbl>
    <w:p w14:paraId="27B59041" w14:textId="77777777" w:rsidR="00286238" w:rsidRPr="00C17957" w:rsidRDefault="00286238" w:rsidP="00C4392B">
      <w:pPr>
        <w:spacing w:line="320" w:lineRule="atLeast"/>
        <w:jc w:val="both"/>
        <w:rPr>
          <w:szCs w:val="24"/>
        </w:rPr>
      </w:pPr>
    </w:p>
    <w:p w14:paraId="5C1E213E" w14:textId="4623C62C" w:rsidR="006C44FD" w:rsidRDefault="000D12BA" w:rsidP="00C4392B">
      <w:pPr>
        <w:spacing w:line="320" w:lineRule="atLeast"/>
        <w:jc w:val="both"/>
        <w:rPr>
          <w:szCs w:val="24"/>
        </w:rPr>
      </w:pPr>
      <w:r>
        <w:rPr>
          <w:szCs w:val="24"/>
        </w:rPr>
        <w:t xml:space="preserve">C3 asks about the location of your primary administrative functions. For example, if you are a multi-site museum, your HR department may be based in a different location than your </w:t>
      </w:r>
      <w:r w:rsidR="00814D49">
        <w:rPr>
          <w:szCs w:val="24"/>
        </w:rPr>
        <w:t>accounting function, or you may be a theatre with a separate office building.</w:t>
      </w:r>
    </w:p>
    <w:p w14:paraId="65766751" w14:textId="0A667D66" w:rsidR="00814D49" w:rsidRDefault="00814D49" w:rsidP="00C4392B">
      <w:pPr>
        <w:spacing w:line="320" w:lineRule="atLeast"/>
        <w:jc w:val="both"/>
        <w:rPr>
          <w:szCs w:val="24"/>
        </w:rPr>
      </w:pPr>
    </w:p>
    <w:p w14:paraId="18E565E8" w14:textId="35CDC1FE" w:rsidR="00814D49" w:rsidRDefault="00814D49" w:rsidP="00C4392B">
      <w:pPr>
        <w:spacing w:line="320" w:lineRule="atLeast"/>
        <w:jc w:val="both"/>
        <w:rPr>
          <w:szCs w:val="24"/>
        </w:rPr>
      </w:pPr>
      <w:r>
        <w:rPr>
          <w:szCs w:val="24"/>
        </w:rPr>
        <w:t xml:space="preserve">We recognise this may not be relevant for all NPOs. If </w:t>
      </w:r>
      <w:r w:rsidR="00CE5037">
        <w:rPr>
          <w:szCs w:val="24"/>
        </w:rPr>
        <w:t>you only use one building for all functions, please just enter that postcode. If some of your staff work from home on these administrative functions, please enter the postcode of your organisation rather than an individual.</w:t>
      </w:r>
    </w:p>
    <w:p w14:paraId="38450962" w14:textId="11C36522" w:rsidR="00CE5037" w:rsidRDefault="00CE5037" w:rsidP="00C4392B">
      <w:pPr>
        <w:spacing w:line="320" w:lineRule="atLeast"/>
        <w:jc w:val="both"/>
        <w:rPr>
          <w:szCs w:val="24"/>
        </w:rPr>
      </w:pPr>
    </w:p>
    <w:p w14:paraId="100B7410" w14:textId="4F49F31B" w:rsidR="00A003AC" w:rsidRDefault="00A003AC" w:rsidP="00BC0F57">
      <w:pPr>
        <w:pStyle w:val="Heading2"/>
      </w:pPr>
      <w:r w:rsidRPr="006C5E4F">
        <w:t>Financial In</w:t>
      </w:r>
      <w:r w:rsidR="006C5E4F" w:rsidRPr="006C5E4F">
        <w:t>formation</w:t>
      </w:r>
    </w:p>
    <w:p w14:paraId="630029CC" w14:textId="045D6D22" w:rsidR="006C5E4F" w:rsidRDefault="006C5E4F" w:rsidP="00C4392B">
      <w:pPr>
        <w:spacing w:line="320" w:lineRule="atLeast"/>
        <w:jc w:val="both"/>
        <w:rPr>
          <w:i/>
          <w:iCs/>
          <w:szCs w:val="24"/>
        </w:rPr>
      </w:pPr>
      <w:r>
        <w:rPr>
          <w:i/>
          <w:iCs/>
          <w:szCs w:val="24"/>
        </w:rPr>
        <w:t>Questions C4 and C5</w:t>
      </w:r>
    </w:p>
    <w:p w14:paraId="0F3075FD" w14:textId="512B2D12" w:rsidR="006C5E4F" w:rsidRDefault="006C5E4F" w:rsidP="00C4392B">
      <w:pPr>
        <w:spacing w:line="320" w:lineRule="atLeast"/>
        <w:jc w:val="both"/>
        <w:rPr>
          <w:szCs w:val="24"/>
        </w:rPr>
      </w:pPr>
    </w:p>
    <w:p w14:paraId="006CF44B" w14:textId="52CECFC4" w:rsidR="006C5E4F" w:rsidRDefault="002445A2" w:rsidP="00C4392B">
      <w:pPr>
        <w:spacing w:line="320" w:lineRule="atLeast"/>
        <w:jc w:val="both"/>
        <w:rPr>
          <w:szCs w:val="24"/>
        </w:rPr>
      </w:pPr>
      <w:r>
        <w:rPr>
          <w:szCs w:val="24"/>
        </w:rPr>
        <w:t>These questions are simple Y/N responses.</w:t>
      </w:r>
    </w:p>
    <w:p w14:paraId="27054014" w14:textId="66F6B751" w:rsidR="002445A2" w:rsidRDefault="002445A2" w:rsidP="00C4392B">
      <w:pPr>
        <w:spacing w:line="320" w:lineRule="atLeast"/>
        <w:jc w:val="both"/>
        <w:rPr>
          <w:szCs w:val="24"/>
        </w:rPr>
      </w:pPr>
      <w:r>
        <w:rPr>
          <w:szCs w:val="24"/>
        </w:rPr>
        <w:br/>
        <w:t>C4 asks if you are a Local Authority run venue</w:t>
      </w:r>
      <w:r w:rsidR="00E32152">
        <w:rPr>
          <w:szCs w:val="24"/>
        </w:rPr>
        <w:t xml:space="preserve"> and </w:t>
      </w:r>
      <w:r>
        <w:rPr>
          <w:szCs w:val="24"/>
        </w:rPr>
        <w:t>C5 asks if you are a registered charity</w:t>
      </w:r>
      <w:r w:rsidR="005E4E9F">
        <w:rPr>
          <w:szCs w:val="24"/>
        </w:rPr>
        <w:t>.</w:t>
      </w:r>
    </w:p>
    <w:p w14:paraId="60C04065" w14:textId="4A733F4D" w:rsidR="005E4E9F" w:rsidRDefault="005E4E9F" w:rsidP="00C4392B">
      <w:pPr>
        <w:spacing w:line="320" w:lineRule="atLeast"/>
        <w:jc w:val="both"/>
        <w:rPr>
          <w:szCs w:val="24"/>
        </w:rPr>
      </w:pPr>
    </w:p>
    <w:p w14:paraId="42505A4B" w14:textId="49C4DD21" w:rsidR="005E4E9F" w:rsidRDefault="005E4E9F" w:rsidP="00BC0F57">
      <w:pPr>
        <w:pStyle w:val="Heading2"/>
      </w:pPr>
      <w:r w:rsidRPr="005E4E9F">
        <w:t>Balance Sheet</w:t>
      </w:r>
    </w:p>
    <w:p w14:paraId="20642730" w14:textId="67B53A09" w:rsidR="005E4E9F" w:rsidRDefault="005E4E9F" w:rsidP="00C4392B">
      <w:pPr>
        <w:spacing w:line="320" w:lineRule="atLeast"/>
        <w:jc w:val="both"/>
        <w:rPr>
          <w:i/>
          <w:iCs/>
          <w:szCs w:val="24"/>
        </w:rPr>
      </w:pPr>
      <w:r w:rsidRPr="005E4E9F">
        <w:rPr>
          <w:i/>
          <w:iCs/>
          <w:szCs w:val="24"/>
        </w:rPr>
        <w:t xml:space="preserve">Questions </w:t>
      </w:r>
      <w:r w:rsidR="00AD5CCA">
        <w:rPr>
          <w:i/>
          <w:iCs/>
          <w:szCs w:val="24"/>
        </w:rPr>
        <w:t>C6</w:t>
      </w:r>
    </w:p>
    <w:p w14:paraId="6557164D" w14:textId="58FF657B" w:rsidR="005E4E9F" w:rsidRDefault="005E4E9F" w:rsidP="00C4392B">
      <w:pPr>
        <w:spacing w:line="320" w:lineRule="atLeast"/>
        <w:jc w:val="both"/>
        <w:rPr>
          <w:i/>
          <w:iCs/>
          <w:szCs w:val="24"/>
        </w:rPr>
      </w:pPr>
    </w:p>
    <w:p w14:paraId="58E513E5" w14:textId="13E0D31B" w:rsidR="005E4E9F" w:rsidRDefault="005E4E9F" w:rsidP="00C4392B">
      <w:pPr>
        <w:spacing w:line="320" w:lineRule="atLeast"/>
        <w:jc w:val="both"/>
        <w:rPr>
          <w:szCs w:val="24"/>
        </w:rPr>
      </w:pPr>
      <w:r>
        <w:rPr>
          <w:szCs w:val="24"/>
        </w:rPr>
        <w:t>If y</w:t>
      </w:r>
      <w:r w:rsidR="00AD5CCA">
        <w:rPr>
          <w:szCs w:val="24"/>
        </w:rPr>
        <w:t>ou select Y at question C6, do you have a balance sheet that sets out your assets and liabilities, you will be taken to Question C6a</w:t>
      </w:r>
      <w:r w:rsidR="004C6E28">
        <w:rPr>
          <w:szCs w:val="24"/>
        </w:rPr>
        <w:t xml:space="preserve">. </w:t>
      </w:r>
    </w:p>
    <w:p w14:paraId="0877720B" w14:textId="7AA0BBAA" w:rsidR="00554BBA" w:rsidRDefault="00FD135F" w:rsidP="00C4392B">
      <w:pPr>
        <w:spacing w:line="320" w:lineRule="atLeast"/>
        <w:jc w:val="both"/>
        <w:rPr>
          <w:szCs w:val="24"/>
        </w:rPr>
      </w:pPr>
      <w:r>
        <w:rPr>
          <w:szCs w:val="24"/>
        </w:rPr>
        <w:t>6a is a simple balance sheet</w:t>
      </w:r>
      <w:r w:rsidR="00193C3F">
        <w:rPr>
          <w:szCs w:val="24"/>
        </w:rPr>
        <w:t xml:space="preserve"> </w:t>
      </w:r>
      <w:r w:rsidR="00B31276">
        <w:rPr>
          <w:szCs w:val="24"/>
        </w:rPr>
        <w:t>and asks for your actual/provisional and statutory</w:t>
      </w:r>
      <w:r w:rsidR="006C608B">
        <w:rPr>
          <w:szCs w:val="24"/>
        </w:rPr>
        <w:t>/certified</w:t>
      </w:r>
      <w:r w:rsidR="00B31276">
        <w:rPr>
          <w:szCs w:val="24"/>
        </w:rPr>
        <w:t xml:space="preserve"> figures</w:t>
      </w:r>
      <w:r w:rsidR="00193C3F">
        <w:rPr>
          <w:szCs w:val="24"/>
        </w:rPr>
        <w:t>.</w:t>
      </w:r>
    </w:p>
    <w:p w14:paraId="034C6418" w14:textId="77777777" w:rsidR="00021B86" w:rsidRDefault="00021B86" w:rsidP="00C4392B">
      <w:pPr>
        <w:spacing w:line="320" w:lineRule="atLeast"/>
        <w:jc w:val="both"/>
        <w:rPr>
          <w:szCs w:val="24"/>
        </w:rPr>
      </w:pPr>
    </w:p>
    <w:p w14:paraId="5D5FA408" w14:textId="32CB2386" w:rsidR="00554BBA" w:rsidRPr="0022690B" w:rsidRDefault="00554BBA" w:rsidP="00554BBA">
      <w:pPr>
        <w:jc w:val="both"/>
        <w:rPr>
          <w:lang w:eastAsia="en-GB"/>
        </w:rPr>
      </w:pPr>
      <w:r w:rsidRPr="0022690B">
        <w:rPr>
          <w:lang w:eastAsia="en-GB"/>
        </w:rPr>
        <w:t xml:space="preserve">The balance sheet is arranged into four </w:t>
      </w:r>
      <w:r w:rsidR="00E32152">
        <w:rPr>
          <w:lang w:eastAsia="en-GB"/>
        </w:rPr>
        <w:t>sections</w:t>
      </w:r>
      <w:r w:rsidRPr="0022690B">
        <w:rPr>
          <w:lang w:eastAsia="en-GB"/>
        </w:rPr>
        <w:t>:</w:t>
      </w:r>
    </w:p>
    <w:p w14:paraId="3924AD55" w14:textId="77777777" w:rsidR="00554BBA" w:rsidRPr="0022690B" w:rsidRDefault="00554BBA" w:rsidP="00554BBA">
      <w:pPr>
        <w:jc w:val="both"/>
        <w:rPr>
          <w:rFonts w:cs="Arial"/>
          <w:szCs w:val="24"/>
        </w:rPr>
      </w:pPr>
    </w:p>
    <w:p w14:paraId="4F1A7B55" w14:textId="77777777" w:rsidR="00554BBA" w:rsidRPr="0022690B" w:rsidRDefault="00554BBA" w:rsidP="00554BBA">
      <w:pPr>
        <w:jc w:val="both"/>
        <w:rPr>
          <w:rFonts w:cs="Arial"/>
          <w:szCs w:val="24"/>
        </w:rPr>
      </w:pPr>
      <w:r w:rsidRPr="0022690B">
        <w:rPr>
          <w:rFonts w:cs="Arial"/>
          <w:szCs w:val="24"/>
        </w:rPr>
        <w:t>Fixed Assets</w:t>
      </w:r>
    </w:p>
    <w:p w14:paraId="45FA4378" w14:textId="77777777" w:rsidR="00554BBA" w:rsidRPr="0022690B" w:rsidRDefault="00554BBA" w:rsidP="00554BBA">
      <w:pPr>
        <w:pStyle w:val="ListParagraph"/>
        <w:numPr>
          <w:ilvl w:val="0"/>
          <w:numId w:val="18"/>
        </w:numPr>
        <w:ind w:left="720"/>
        <w:jc w:val="both"/>
        <w:rPr>
          <w:rFonts w:cs="Arial"/>
          <w:szCs w:val="24"/>
        </w:rPr>
      </w:pPr>
      <w:r w:rsidRPr="0022690B">
        <w:rPr>
          <w:rFonts w:cs="Arial"/>
          <w:szCs w:val="24"/>
        </w:rPr>
        <w:t>Intangible Assets</w:t>
      </w:r>
    </w:p>
    <w:p w14:paraId="2CFB3966" w14:textId="77777777" w:rsidR="00554BBA" w:rsidRPr="0022690B" w:rsidRDefault="00554BBA" w:rsidP="00554BBA">
      <w:pPr>
        <w:pStyle w:val="ListParagraph"/>
        <w:numPr>
          <w:ilvl w:val="0"/>
          <w:numId w:val="18"/>
        </w:numPr>
        <w:ind w:left="720"/>
        <w:jc w:val="both"/>
        <w:rPr>
          <w:rFonts w:cs="Arial"/>
          <w:szCs w:val="24"/>
        </w:rPr>
      </w:pPr>
      <w:r w:rsidRPr="0022690B">
        <w:rPr>
          <w:rFonts w:cs="Arial"/>
          <w:szCs w:val="24"/>
        </w:rPr>
        <w:t>Land and Buildings</w:t>
      </w:r>
    </w:p>
    <w:p w14:paraId="3CD5B9A0" w14:textId="77777777" w:rsidR="00554BBA" w:rsidRPr="0022690B" w:rsidRDefault="00554BBA" w:rsidP="00554BBA">
      <w:pPr>
        <w:pStyle w:val="ListParagraph"/>
        <w:numPr>
          <w:ilvl w:val="0"/>
          <w:numId w:val="18"/>
        </w:numPr>
        <w:ind w:left="720"/>
        <w:jc w:val="both"/>
        <w:rPr>
          <w:rFonts w:cs="Arial"/>
          <w:szCs w:val="24"/>
        </w:rPr>
      </w:pPr>
      <w:r w:rsidRPr="0022690B">
        <w:rPr>
          <w:rFonts w:cs="Arial"/>
          <w:szCs w:val="24"/>
        </w:rPr>
        <w:t>Tangible Assets (apart from Land and Buildings)</w:t>
      </w:r>
    </w:p>
    <w:p w14:paraId="6E3EF21C" w14:textId="77777777" w:rsidR="00554BBA" w:rsidRPr="0022690B" w:rsidRDefault="00554BBA" w:rsidP="00554BBA">
      <w:pPr>
        <w:pStyle w:val="ListParagraph"/>
        <w:numPr>
          <w:ilvl w:val="0"/>
          <w:numId w:val="18"/>
        </w:numPr>
        <w:ind w:left="720"/>
        <w:jc w:val="both"/>
        <w:rPr>
          <w:rFonts w:cs="Arial"/>
          <w:szCs w:val="24"/>
        </w:rPr>
      </w:pPr>
      <w:r w:rsidRPr="0022690B">
        <w:rPr>
          <w:rFonts w:cs="Arial"/>
          <w:szCs w:val="24"/>
        </w:rPr>
        <w:t>Investments – Fixed</w:t>
      </w:r>
    </w:p>
    <w:p w14:paraId="7FDB04D8" w14:textId="77777777" w:rsidR="00554BBA" w:rsidRPr="0022690B" w:rsidRDefault="00554BBA" w:rsidP="00554BBA">
      <w:pPr>
        <w:jc w:val="both"/>
        <w:rPr>
          <w:rFonts w:cs="Arial"/>
          <w:szCs w:val="24"/>
        </w:rPr>
      </w:pPr>
    </w:p>
    <w:p w14:paraId="52DB2432" w14:textId="77777777" w:rsidR="00657867" w:rsidRDefault="00657867" w:rsidP="00554BBA">
      <w:pPr>
        <w:jc w:val="both"/>
        <w:rPr>
          <w:rFonts w:cs="Arial"/>
          <w:szCs w:val="24"/>
        </w:rPr>
      </w:pPr>
    </w:p>
    <w:p w14:paraId="1055C93C" w14:textId="29AFA860" w:rsidR="00554BBA" w:rsidRPr="0022690B" w:rsidRDefault="00554BBA" w:rsidP="00554BBA">
      <w:pPr>
        <w:jc w:val="both"/>
        <w:rPr>
          <w:rFonts w:cs="Arial"/>
          <w:szCs w:val="24"/>
        </w:rPr>
      </w:pPr>
      <w:r w:rsidRPr="0022690B">
        <w:rPr>
          <w:rFonts w:cs="Arial"/>
          <w:szCs w:val="24"/>
        </w:rPr>
        <w:lastRenderedPageBreak/>
        <w:t>Current Assets</w:t>
      </w:r>
    </w:p>
    <w:p w14:paraId="4615B287" w14:textId="77777777" w:rsidR="00554BBA" w:rsidRPr="0022690B" w:rsidRDefault="00554BBA" w:rsidP="00554BBA">
      <w:pPr>
        <w:pStyle w:val="ListParagraph"/>
        <w:numPr>
          <w:ilvl w:val="0"/>
          <w:numId w:val="29"/>
        </w:numPr>
        <w:jc w:val="both"/>
        <w:rPr>
          <w:rFonts w:cs="Arial"/>
          <w:szCs w:val="24"/>
        </w:rPr>
      </w:pPr>
      <w:r w:rsidRPr="0022690B">
        <w:rPr>
          <w:rFonts w:cs="Arial"/>
          <w:szCs w:val="24"/>
        </w:rPr>
        <w:t>Inventory and work-in progress</w:t>
      </w:r>
    </w:p>
    <w:p w14:paraId="496EB391" w14:textId="77777777" w:rsidR="00554BBA" w:rsidRPr="0022690B" w:rsidRDefault="00554BBA" w:rsidP="00554BBA">
      <w:pPr>
        <w:pStyle w:val="ListParagraph"/>
        <w:numPr>
          <w:ilvl w:val="0"/>
          <w:numId w:val="29"/>
        </w:numPr>
        <w:jc w:val="both"/>
        <w:rPr>
          <w:rFonts w:cs="Arial"/>
          <w:szCs w:val="24"/>
        </w:rPr>
      </w:pPr>
      <w:r w:rsidRPr="0022690B">
        <w:rPr>
          <w:rFonts w:cs="Arial"/>
          <w:szCs w:val="24"/>
        </w:rPr>
        <w:t>Debtors</w:t>
      </w:r>
    </w:p>
    <w:p w14:paraId="36EBA94D" w14:textId="77777777" w:rsidR="00554BBA" w:rsidRPr="0022690B" w:rsidRDefault="00554BBA" w:rsidP="00554BBA">
      <w:pPr>
        <w:pStyle w:val="ListParagraph"/>
        <w:numPr>
          <w:ilvl w:val="0"/>
          <w:numId w:val="29"/>
        </w:numPr>
        <w:jc w:val="both"/>
        <w:rPr>
          <w:rFonts w:cs="Arial"/>
          <w:szCs w:val="24"/>
        </w:rPr>
      </w:pPr>
      <w:r w:rsidRPr="0022690B">
        <w:rPr>
          <w:rFonts w:cs="Arial"/>
          <w:szCs w:val="24"/>
        </w:rPr>
        <w:t>Investments – Current</w:t>
      </w:r>
    </w:p>
    <w:p w14:paraId="09CAD0D5" w14:textId="77777777" w:rsidR="00554BBA" w:rsidRPr="0022690B" w:rsidRDefault="00554BBA" w:rsidP="00554BBA">
      <w:pPr>
        <w:pStyle w:val="ListParagraph"/>
        <w:numPr>
          <w:ilvl w:val="0"/>
          <w:numId w:val="29"/>
        </w:numPr>
        <w:jc w:val="both"/>
        <w:rPr>
          <w:rFonts w:cs="Arial"/>
          <w:szCs w:val="24"/>
        </w:rPr>
      </w:pPr>
      <w:r w:rsidRPr="0022690B">
        <w:rPr>
          <w:rFonts w:cs="Arial"/>
          <w:szCs w:val="24"/>
        </w:rPr>
        <w:t>Cash at bank and in hand</w:t>
      </w:r>
    </w:p>
    <w:p w14:paraId="44BA3766" w14:textId="77777777" w:rsidR="00554BBA" w:rsidRPr="0022690B" w:rsidRDefault="00554BBA" w:rsidP="00554BBA">
      <w:pPr>
        <w:jc w:val="both"/>
        <w:rPr>
          <w:rFonts w:cs="Arial"/>
          <w:szCs w:val="24"/>
        </w:rPr>
      </w:pPr>
    </w:p>
    <w:p w14:paraId="36EC0A7D" w14:textId="77777777" w:rsidR="00554BBA" w:rsidRPr="0022690B" w:rsidRDefault="00554BBA" w:rsidP="00554BBA">
      <w:pPr>
        <w:jc w:val="both"/>
        <w:rPr>
          <w:rFonts w:cs="Arial"/>
          <w:szCs w:val="24"/>
        </w:rPr>
      </w:pPr>
      <w:r w:rsidRPr="0022690B">
        <w:rPr>
          <w:rFonts w:cs="Arial"/>
          <w:szCs w:val="24"/>
        </w:rPr>
        <w:t>Current Liabilities</w:t>
      </w:r>
    </w:p>
    <w:p w14:paraId="185B2D5D" w14:textId="77777777" w:rsidR="00554BBA" w:rsidRPr="0022690B" w:rsidRDefault="00554BBA" w:rsidP="00554BBA">
      <w:pPr>
        <w:pStyle w:val="ListParagraph"/>
        <w:numPr>
          <w:ilvl w:val="0"/>
          <w:numId w:val="30"/>
        </w:numPr>
        <w:jc w:val="both"/>
        <w:rPr>
          <w:rFonts w:cs="Arial"/>
          <w:szCs w:val="24"/>
        </w:rPr>
      </w:pPr>
      <w:r w:rsidRPr="0022690B">
        <w:rPr>
          <w:rFonts w:cs="Arial"/>
          <w:szCs w:val="24"/>
        </w:rPr>
        <w:t>Creditors: amounts falling due within one year</w:t>
      </w:r>
    </w:p>
    <w:p w14:paraId="7CE7F4FD" w14:textId="77777777" w:rsidR="00554BBA" w:rsidRPr="0022690B" w:rsidRDefault="00554BBA" w:rsidP="00554BBA">
      <w:pPr>
        <w:jc w:val="both"/>
        <w:rPr>
          <w:rFonts w:cs="Arial"/>
          <w:szCs w:val="24"/>
        </w:rPr>
      </w:pPr>
    </w:p>
    <w:p w14:paraId="69AE948E" w14:textId="77777777" w:rsidR="00554BBA" w:rsidRPr="0022690B" w:rsidRDefault="00554BBA" w:rsidP="00554BBA">
      <w:pPr>
        <w:jc w:val="both"/>
        <w:rPr>
          <w:rFonts w:cs="Arial"/>
          <w:szCs w:val="24"/>
        </w:rPr>
      </w:pPr>
      <w:r w:rsidRPr="0022690B">
        <w:rPr>
          <w:rFonts w:cs="Arial"/>
          <w:szCs w:val="24"/>
        </w:rPr>
        <w:t>Long-term Liabilities</w:t>
      </w:r>
    </w:p>
    <w:p w14:paraId="6985F528" w14:textId="77777777" w:rsidR="00554BBA" w:rsidRPr="0022690B" w:rsidRDefault="00554BBA" w:rsidP="00554BBA">
      <w:pPr>
        <w:pStyle w:val="ListParagraph"/>
        <w:numPr>
          <w:ilvl w:val="0"/>
          <w:numId w:val="30"/>
        </w:numPr>
        <w:jc w:val="both"/>
        <w:rPr>
          <w:rFonts w:cs="Arial"/>
          <w:szCs w:val="24"/>
        </w:rPr>
      </w:pPr>
      <w:r w:rsidRPr="0022690B">
        <w:rPr>
          <w:rFonts w:cs="Arial"/>
          <w:szCs w:val="24"/>
        </w:rPr>
        <w:t>Creditors: Amount falling due after more than a year</w:t>
      </w:r>
    </w:p>
    <w:p w14:paraId="531AFD1C" w14:textId="77777777" w:rsidR="00554BBA" w:rsidRPr="0022690B" w:rsidRDefault="00554BBA" w:rsidP="00554BBA">
      <w:pPr>
        <w:pStyle w:val="ListParagraph"/>
        <w:numPr>
          <w:ilvl w:val="0"/>
          <w:numId w:val="30"/>
        </w:numPr>
        <w:jc w:val="both"/>
        <w:rPr>
          <w:rFonts w:cs="Arial"/>
          <w:szCs w:val="24"/>
        </w:rPr>
      </w:pPr>
      <w:r w:rsidRPr="0022690B">
        <w:rPr>
          <w:rFonts w:cs="Arial"/>
          <w:szCs w:val="24"/>
        </w:rPr>
        <w:t>Provisions for liabilities and charges</w:t>
      </w:r>
    </w:p>
    <w:p w14:paraId="4D6D057F" w14:textId="77777777" w:rsidR="00554BBA" w:rsidRPr="0022690B" w:rsidRDefault="00554BBA" w:rsidP="00554BBA">
      <w:pPr>
        <w:pStyle w:val="ListParagraph"/>
        <w:numPr>
          <w:ilvl w:val="0"/>
          <w:numId w:val="30"/>
        </w:numPr>
        <w:jc w:val="both"/>
        <w:rPr>
          <w:rFonts w:cs="Arial"/>
          <w:szCs w:val="24"/>
        </w:rPr>
      </w:pPr>
      <w:r w:rsidRPr="0022690B">
        <w:rPr>
          <w:rFonts w:cs="Arial"/>
          <w:szCs w:val="24"/>
        </w:rPr>
        <w:t>Defined benefit pension scheme</w:t>
      </w:r>
    </w:p>
    <w:p w14:paraId="6A78A94F" w14:textId="77777777" w:rsidR="00554BBA" w:rsidRPr="0022690B" w:rsidRDefault="00554BBA" w:rsidP="00554BBA">
      <w:pPr>
        <w:jc w:val="both"/>
        <w:rPr>
          <w:rFonts w:cs="Arial"/>
          <w:szCs w:val="24"/>
        </w:rPr>
      </w:pPr>
    </w:p>
    <w:p w14:paraId="3204232D" w14:textId="1CF03553" w:rsidR="00554BBA" w:rsidRPr="0022690B" w:rsidRDefault="00554BBA" w:rsidP="00554BBA">
      <w:pPr>
        <w:jc w:val="both"/>
        <w:rPr>
          <w:lang w:eastAsia="en-GB"/>
        </w:rPr>
      </w:pPr>
      <w:r w:rsidRPr="0022690B">
        <w:rPr>
          <w:lang w:eastAsia="en-GB"/>
        </w:rPr>
        <w:t xml:space="preserve">There are several </w:t>
      </w:r>
      <w:r w:rsidR="00E32152">
        <w:rPr>
          <w:lang w:eastAsia="en-GB"/>
        </w:rPr>
        <w:t>automated</w:t>
      </w:r>
      <w:r w:rsidRPr="0022690B">
        <w:rPr>
          <w:lang w:eastAsia="en-GB"/>
        </w:rPr>
        <w:t xml:space="preserve"> rows in the Balance Sheet. Along with totals for each section, Net Current Assets provides Current Assets less Current Liabilities, and Total Net Assets will calculate the total of Current and Fixed Assets less Current and Long-term Liabilities.</w:t>
      </w:r>
    </w:p>
    <w:p w14:paraId="63C64944" w14:textId="77777777" w:rsidR="00554BBA" w:rsidRPr="0022690B" w:rsidRDefault="00554BBA" w:rsidP="00554BBA">
      <w:pPr>
        <w:jc w:val="both"/>
        <w:rPr>
          <w:lang w:eastAsia="en-GB"/>
        </w:rPr>
      </w:pPr>
    </w:p>
    <w:p w14:paraId="73108F8A" w14:textId="49854C1C" w:rsidR="00554BBA" w:rsidRDefault="00D44195" w:rsidP="00BC0F57">
      <w:pPr>
        <w:pStyle w:val="Heading2"/>
      </w:pPr>
      <w:r w:rsidRPr="00D44195">
        <w:t>Analysis of funds</w:t>
      </w:r>
    </w:p>
    <w:p w14:paraId="19C59D26" w14:textId="6B772649" w:rsidR="00D44195" w:rsidRDefault="00D44195" w:rsidP="00C4392B">
      <w:pPr>
        <w:spacing w:line="320" w:lineRule="atLeast"/>
        <w:jc w:val="both"/>
        <w:rPr>
          <w:i/>
          <w:iCs/>
          <w:szCs w:val="24"/>
        </w:rPr>
      </w:pPr>
      <w:r>
        <w:rPr>
          <w:i/>
          <w:iCs/>
          <w:szCs w:val="24"/>
        </w:rPr>
        <w:t>Questions C7</w:t>
      </w:r>
    </w:p>
    <w:p w14:paraId="5504AB3D" w14:textId="27857263" w:rsidR="00584D12" w:rsidRDefault="00584D12" w:rsidP="00C4392B">
      <w:pPr>
        <w:spacing w:line="320" w:lineRule="atLeast"/>
        <w:jc w:val="both"/>
        <w:rPr>
          <w:szCs w:val="24"/>
        </w:rPr>
      </w:pPr>
    </w:p>
    <w:p w14:paraId="458206FF" w14:textId="08036C1E" w:rsidR="00584D12" w:rsidRPr="00584D12" w:rsidRDefault="00584D12" w:rsidP="00C4392B">
      <w:pPr>
        <w:spacing w:line="320" w:lineRule="atLeast"/>
        <w:jc w:val="both"/>
        <w:rPr>
          <w:szCs w:val="24"/>
        </w:rPr>
      </w:pPr>
      <w:r>
        <w:rPr>
          <w:szCs w:val="24"/>
        </w:rPr>
        <w:t xml:space="preserve">This table again asks for your </w:t>
      </w:r>
      <w:r w:rsidR="00025137">
        <w:rPr>
          <w:szCs w:val="24"/>
        </w:rPr>
        <w:t>figures by Actual/Provisional and Statutory/Certified</w:t>
      </w:r>
    </w:p>
    <w:p w14:paraId="70748E72" w14:textId="4289A7F2" w:rsidR="00584D12" w:rsidRDefault="00584D12" w:rsidP="00C4392B">
      <w:pPr>
        <w:spacing w:line="320" w:lineRule="atLeast"/>
        <w:jc w:val="both"/>
        <w:rPr>
          <w:i/>
          <w:iCs/>
          <w:szCs w:val="24"/>
        </w:rPr>
      </w:pPr>
    </w:p>
    <w:tbl>
      <w:tblPr>
        <w:tblStyle w:val="TableGrid"/>
        <w:tblW w:w="10173" w:type="dxa"/>
        <w:tblLook w:val="04A0" w:firstRow="1" w:lastRow="0" w:firstColumn="1" w:lastColumn="0" w:noHBand="0" w:noVBand="1"/>
      </w:tblPr>
      <w:tblGrid>
        <w:gridCol w:w="2802"/>
        <w:gridCol w:w="7371"/>
      </w:tblGrid>
      <w:tr w:rsidR="00584D12" w:rsidRPr="0022690B" w14:paraId="2B556404" w14:textId="77777777" w:rsidTr="00CA4D38">
        <w:tc>
          <w:tcPr>
            <w:tcW w:w="28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D0D6D07" w14:textId="77777777" w:rsidR="00584D12" w:rsidRPr="0022690B" w:rsidRDefault="00584D12" w:rsidP="00B1601F">
            <w:pPr>
              <w:jc w:val="both"/>
              <w:rPr>
                <w:rFonts w:cs="Arial"/>
                <w:szCs w:val="24"/>
              </w:rPr>
            </w:pPr>
            <w:r w:rsidRPr="0022690B">
              <w:rPr>
                <w:rFonts w:cs="Arial"/>
                <w:szCs w:val="24"/>
              </w:rPr>
              <w:t>Endowment funds</w:t>
            </w:r>
          </w:p>
        </w:tc>
        <w:tc>
          <w:tcPr>
            <w:tcW w:w="7371" w:type="dxa"/>
            <w:tcBorders>
              <w:top w:val="single" w:sz="12" w:space="0" w:color="auto"/>
              <w:left w:val="single" w:sz="12" w:space="0" w:color="auto"/>
              <w:bottom w:val="single" w:sz="12" w:space="0" w:color="auto"/>
              <w:right w:val="single" w:sz="12" w:space="0" w:color="auto"/>
            </w:tcBorders>
          </w:tcPr>
          <w:p w14:paraId="29E21703" w14:textId="77777777" w:rsidR="00584D12" w:rsidRDefault="00584D12" w:rsidP="00B1601F">
            <w:pPr>
              <w:jc w:val="both"/>
              <w:rPr>
                <w:rFonts w:cs="Arial"/>
              </w:rPr>
            </w:pPr>
            <w:r w:rsidRPr="22D30F30">
              <w:rPr>
                <w:rFonts w:cs="Arial"/>
              </w:rPr>
              <w:t>Endowment funds are</w:t>
            </w:r>
            <w:r w:rsidRPr="735B74A5">
              <w:rPr>
                <w:rFonts w:cs="Arial"/>
              </w:rPr>
              <w:t xml:space="preserve"> </w:t>
            </w:r>
            <w:r w:rsidRPr="4BFEBB9E">
              <w:rPr>
                <w:rFonts w:cs="Arial"/>
              </w:rPr>
              <w:t xml:space="preserve">restricted </w:t>
            </w:r>
            <w:r w:rsidRPr="5471606E">
              <w:rPr>
                <w:rFonts w:cs="Arial"/>
              </w:rPr>
              <w:t xml:space="preserve">assets </w:t>
            </w:r>
            <w:r w:rsidRPr="4BFEBB9E">
              <w:rPr>
                <w:rFonts w:cs="Arial"/>
              </w:rPr>
              <w:t xml:space="preserve">held </w:t>
            </w:r>
            <w:r w:rsidRPr="028943A1">
              <w:rPr>
                <w:rFonts w:cs="Arial"/>
              </w:rPr>
              <w:t xml:space="preserve">to benefit an organisation long-term. </w:t>
            </w:r>
            <w:r w:rsidRPr="7792B97E">
              <w:rPr>
                <w:rFonts w:cs="Arial"/>
              </w:rPr>
              <w:t>The assets can be permanent or expendable and are often held to generate income</w:t>
            </w:r>
            <w:r w:rsidR="00E32178">
              <w:rPr>
                <w:rFonts w:cs="Arial"/>
              </w:rPr>
              <w:t>.</w:t>
            </w:r>
          </w:p>
          <w:p w14:paraId="471C7F88" w14:textId="3C086A48" w:rsidR="00657867" w:rsidRPr="0022690B" w:rsidRDefault="00657867" w:rsidP="00B1601F">
            <w:pPr>
              <w:jc w:val="both"/>
              <w:rPr>
                <w:rFonts w:cs="Arial"/>
              </w:rPr>
            </w:pPr>
          </w:p>
        </w:tc>
      </w:tr>
      <w:tr w:rsidR="00584D12" w:rsidRPr="0022690B" w14:paraId="005A6A73" w14:textId="77777777" w:rsidTr="00CA4D38">
        <w:tc>
          <w:tcPr>
            <w:tcW w:w="28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EABE9B" w14:textId="77777777" w:rsidR="00584D12" w:rsidRPr="0022690B" w:rsidRDefault="00584D12" w:rsidP="00B1601F">
            <w:pPr>
              <w:jc w:val="both"/>
              <w:rPr>
                <w:rFonts w:cs="Arial"/>
                <w:szCs w:val="24"/>
              </w:rPr>
            </w:pPr>
            <w:r w:rsidRPr="0022690B">
              <w:rPr>
                <w:rFonts w:cs="Arial"/>
                <w:szCs w:val="24"/>
              </w:rPr>
              <w:t>Restricted funds</w:t>
            </w:r>
          </w:p>
        </w:tc>
        <w:tc>
          <w:tcPr>
            <w:tcW w:w="7371" w:type="dxa"/>
            <w:tcBorders>
              <w:top w:val="single" w:sz="12" w:space="0" w:color="auto"/>
              <w:left w:val="single" w:sz="12" w:space="0" w:color="auto"/>
              <w:bottom w:val="single" w:sz="12" w:space="0" w:color="auto"/>
              <w:right w:val="single" w:sz="12" w:space="0" w:color="auto"/>
            </w:tcBorders>
          </w:tcPr>
          <w:p w14:paraId="5BAFEAF4" w14:textId="3A0E20CB" w:rsidR="00584D12" w:rsidRDefault="00584D12" w:rsidP="00B1601F">
            <w:pPr>
              <w:jc w:val="both"/>
              <w:rPr>
                <w:rFonts w:cs="Arial"/>
              </w:rPr>
            </w:pPr>
            <w:r w:rsidRPr="2C06E69E">
              <w:rPr>
                <w:rFonts w:cs="Arial"/>
              </w:rPr>
              <w:t xml:space="preserve">Restricted funds are those funds that are donated or granted for specific purposes stated by the </w:t>
            </w:r>
            <w:r w:rsidR="00657867" w:rsidRPr="2C06E69E">
              <w:rPr>
                <w:rFonts w:cs="Arial"/>
              </w:rPr>
              <w:t>funder,</w:t>
            </w:r>
            <w:r w:rsidRPr="2C06E69E">
              <w:rPr>
                <w:rFonts w:cs="Arial"/>
              </w:rPr>
              <w:t xml:space="preserve"> and which must only be expended for these purposes. </w:t>
            </w:r>
          </w:p>
          <w:p w14:paraId="199EE8EC" w14:textId="6199932C" w:rsidR="00657867" w:rsidRPr="0022690B" w:rsidRDefault="00657867" w:rsidP="00B1601F">
            <w:pPr>
              <w:jc w:val="both"/>
              <w:rPr>
                <w:rFonts w:cs="Arial"/>
              </w:rPr>
            </w:pPr>
          </w:p>
        </w:tc>
      </w:tr>
      <w:tr w:rsidR="00584D12" w:rsidRPr="0022690B" w14:paraId="73B546AD" w14:textId="77777777" w:rsidTr="00CA4D38">
        <w:tc>
          <w:tcPr>
            <w:tcW w:w="2802" w:type="dxa"/>
            <w:tcBorders>
              <w:top w:val="single" w:sz="12" w:space="0" w:color="auto"/>
              <w:left w:val="single" w:sz="12" w:space="0" w:color="auto"/>
              <w:right w:val="single" w:sz="12" w:space="0" w:color="auto"/>
            </w:tcBorders>
            <w:shd w:val="clear" w:color="auto" w:fill="F2F2F2" w:themeFill="background1" w:themeFillShade="F2"/>
          </w:tcPr>
          <w:p w14:paraId="27B2608C" w14:textId="77777777" w:rsidR="00584D12" w:rsidRPr="0022690B" w:rsidRDefault="00584D12" w:rsidP="00B1601F">
            <w:pPr>
              <w:rPr>
                <w:rFonts w:cs="Arial"/>
                <w:szCs w:val="24"/>
              </w:rPr>
            </w:pPr>
            <w:r w:rsidRPr="0022690B">
              <w:rPr>
                <w:rFonts w:cs="Arial"/>
                <w:szCs w:val="24"/>
              </w:rPr>
              <w:t>Unrestricted funds: designated funds</w:t>
            </w:r>
          </w:p>
        </w:tc>
        <w:tc>
          <w:tcPr>
            <w:tcW w:w="7371" w:type="dxa"/>
            <w:tcBorders>
              <w:top w:val="single" w:sz="12" w:space="0" w:color="auto"/>
              <w:left w:val="single" w:sz="12" w:space="0" w:color="auto"/>
              <w:bottom w:val="single" w:sz="12" w:space="0" w:color="auto"/>
              <w:right w:val="single" w:sz="12" w:space="0" w:color="auto"/>
            </w:tcBorders>
          </w:tcPr>
          <w:p w14:paraId="4577E3B4" w14:textId="23674A3B" w:rsidR="00584D12" w:rsidRDefault="00584D12" w:rsidP="00B1601F">
            <w:pPr>
              <w:jc w:val="both"/>
              <w:rPr>
                <w:rFonts w:cs="Arial"/>
                <w:szCs w:val="24"/>
              </w:rPr>
            </w:pPr>
            <w:r w:rsidRPr="0022690B">
              <w:rPr>
                <w:rFonts w:cs="Arial"/>
                <w:szCs w:val="24"/>
              </w:rPr>
              <w:t>Designated funds are those unrestricted funds that are designated by the organisation itself for a specific purpose and as such the designation can be removed. Where a funder expresses a preference for the use of funds but does not set a requirement, this can also form a designated fund</w:t>
            </w:r>
            <w:r w:rsidR="00657867">
              <w:rPr>
                <w:rFonts w:cs="Arial"/>
                <w:szCs w:val="24"/>
              </w:rPr>
              <w:t>.</w:t>
            </w:r>
          </w:p>
          <w:p w14:paraId="012E9921" w14:textId="4B0CCF42" w:rsidR="00657867" w:rsidRPr="0022690B" w:rsidRDefault="00657867" w:rsidP="00B1601F">
            <w:pPr>
              <w:jc w:val="both"/>
              <w:rPr>
                <w:rFonts w:cs="Arial"/>
                <w:szCs w:val="24"/>
              </w:rPr>
            </w:pPr>
          </w:p>
        </w:tc>
      </w:tr>
      <w:tr w:rsidR="00584D12" w:rsidRPr="0022690B" w14:paraId="0DCDF4EF" w14:textId="77777777" w:rsidTr="00CA4D38">
        <w:tc>
          <w:tcPr>
            <w:tcW w:w="28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C6543D4" w14:textId="77777777" w:rsidR="00584D12" w:rsidRPr="0022690B" w:rsidRDefault="00584D12" w:rsidP="00B1601F">
            <w:pPr>
              <w:rPr>
                <w:rFonts w:cs="Arial"/>
                <w:szCs w:val="24"/>
              </w:rPr>
            </w:pPr>
            <w:r w:rsidRPr="0022690B">
              <w:rPr>
                <w:rFonts w:cs="Arial"/>
                <w:szCs w:val="24"/>
              </w:rPr>
              <w:t>Unrestricted funds: undesignated funds</w:t>
            </w:r>
          </w:p>
        </w:tc>
        <w:tc>
          <w:tcPr>
            <w:tcW w:w="7371" w:type="dxa"/>
            <w:tcBorders>
              <w:top w:val="single" w:sz="12" w:space="0" w:color="auto"/>
              <w:left w:val="single" w:sz="12" w:space="0" w:color="auto"/>
              <w:bottom w:val="single" w:sz="12" w:space="0" w:color="auto"/>
              <w:right w:val="single" w:sz="12" w:space="0" w:color="auto"/>
            </w:tcBorders>
          </w:tcPr>
          <w:p w14:paraId="6CC06432" w14:textId="77777777" w:rsidR="00584D12" w:rsidRDefault="00584D12" w:rsidP="00B1601F">
            <w:pPr>
              <w:jc w:val="both"/>
              <w:rPr>
                <w:rFonts w:cs="Arial"/>
                <w:szCs w:val="24"/>
              </w:rPr>
            </w:pPr>
            <w:r w:rsidRPr="0022690B">
              <w:rPr>
                <w:rFonts w:cs="Arial"/>
                <w:szCs w:val="24"/>
              </w:rPr>
              <w:t>Undesignated funds are unrestricted funds that are not designated for a particular expenditure and can be used for any purpose.</w:t>
            </w:r>
          </w:p>
          <w:p w14:paraId="23E7C71A" w14:textId="4C978B1B" w:rsidR="00657867" w:rsidRPr="0022690B" w:rsidRDefault="00657867" w:rsidP="00B1601F">
            <w:pPr>
              <w:jc w:val="both"/>
              <w:rPr>
                <w:rFonts w:cs="Arial"/>
                <w:szCs w:val="24"/>
              </w:rPr>
            </w:pPr>
          </w:p>
        </w:tc>
      </w:tr>
      <w:tr w:rsidR="00025137" w:rsidRPr="0022690B" w14:paraId="007DB9D7" w14:textId="77777777" w:rsidTr="00CA4D38">
        <w:tc>
          <w:tcPr>
            <w:tcW w:w="28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51DE682" w14:textId="6F5605B9" w:rsidR="00025137" w:rsidRPr="0022690B" w:rsidRDefault="009E0358" w:rsidP="00B1601F">
            <w:pPr>
              <w:rPr>
                <w:rFonts w:cs="Arial"/>
                <w:szCs w:val="24"/>
              </w:rPr>
            </w:pPr>
            <w:r>
              <w:rPr>
                <w:rFonts w:cs="Arial"/>
                <w:szCs w:val="24"/>
              </w:rPr>
              <w:t>Current cash balance</w:t>
            </w:r>
          </w:p>
        </w:tc>
        <w:tc>
          <w:tcPr>
            <w:tcW w:w="7371" w:type="dxa"/>
            <w:tcBorders>
              <w:top w:val="single" w:sz="12" w:space="0" w:color="auto"/>
              <w:left w:val="single" w:sz="12" w:space="0" w:color="auto"/>
              <w:bottom w:val="single" w:sz="12" w:space="0" w:color="auto"/>
              <w:right w:val="single" w:sz="12" w:space="0" w:color="auto"/>
            </w:tcBorders>
          </w:tcPr>
          <w:p w14:paraId="3720CDA3" w14:textId="30CB0E3D" w:rsidR="00025137" w:rsidRPr="0022690B" w:rsidRDefault="005A37E6" w:rsidP="00B1601F">
            <w:pPr>
              <w:jc w:val="both"/>
              <w:rPr>
                <w:rFonts w:cs="Arial"/>
                <w:szCs w:val="24"/>
              </w:rPr>
            </w:pPr>
            <w:r>
              <w:rPr>
                <w:rFonts w:cs="Arial"/>
                <w:szCs w:val="24"/>
              </w:rPr>
              <w:t>The amount of cash you have available in the bank, petty cash, floats</w:t>
            </w:r>
            <w:r w:rsidR="00825FA6">
              <w:rPr>
                <w:rFonts w:cs="Arial"/>
                <w:szCs w:val="24"/>
              </w:rPr>
              <w:t>,</w:t>
            </w:r>
            <w:r>
              <w:rPr>
                <w:rFonts w:cs="Arial"/>
                <w:szCs w:val="24"/>
              </w:rPr>
              <w:t xml:space="preserve"> etc</w:t>
            </w:r>
            <w:r w:rsidR="00657867">
              <w:rPr>
                <w:rFonts w:cs="Arial"/>
                <w:szCs w:val="24"/>
              </w:rPr>
              <w:t>.</w:t>
            </w:r>
          </w:p>
        </w:tc>
      </w:tr>
    </w:tbl>
    <w:p w14:paraId="5A367D60" w14:textId="188EE3BC" w:rsidR="00D44195" w:rsidRDefault="00370056" w:rsidP="00BC0F57">
      <w:pPr>
        <w:pStyle w:val="Heading2"/>
      </w:pPr>
      <w:r>
        <w:lastRenderedPageBreak/>
        <w:t>Tax relief &amp; Gift aid</w:t>
      </w:r>
    </w:p>
    <w:p w14:paraId="3CC368D5" w14:textId="7F9F9DEF" w:rsidR="00370056" w:rsidRDefault="00717D1F" w:rsidP="00C4392B">
      <w:pPr>
        <w:spacing w:line="320" w:lineRule="atLeast"/>
        <w:jc w:val="both"/>
        <w:rPr>
          <w:i/>
          <w:iCs/>
          <w:szCs w:val="24"/>
        </w:rPr>
      </w:pPr>
      <w:r>
        <w:rPr>
          <w:i/>
          <w:iCs/>
          <w:szCs w:val="24"/>
        </w:rPr>
        <w:t>Questions C8 and C9</w:t>
      </w:r>
    </w:p>
    <w:p w14:paraId="297ADD8D" w14:textId="69922A49" w:rsidR="00717D1F" w:rsidRDefault="00717D1F" w:rsidP="00C4392B">
      <w:pPr>
        <w:spacing w:line="320" w:lineRule="atLeast"/>
        <w:jc w:val="both"/>
        <w:rPr>
          <w:i/>
          <w:iCs/>
          <w:szCs w:val="24"/>
        </w:rPr>
      </w:pPr>
    </w:p>
    <w:p w14:paraId="276D17F9" w14:textId="097A151A" w:rsidR="00717D1F" w:rsidRDefault="000079B2" w:rsidP="00C4392B">
      <w:pPr>
        <w:spacing w:line="320" w:lineRule="atLeast"/>
        <w:jc w:val="both"/>
        <w:rPr>
          <w:szCs w:val="24"/>
        </w:rPr>
      </w:pPr>
      <w:r>
        <w:rPr>
          <w:szCs w:val="24"/>
        </w:rPr>
        <w:t xml:space="preserve">We know that different organisations account for their tax relief differently. We ask that you include the amount in the tables above as </w:t>
      </w:r>
      <w:r w:rsidR="003C61FF">
        <w:rPr>
          <w:szCs w:val="24"/>
        </w:rPr>
        <w:t>best fits your accounting</w:t>
      </w:r>
      <w:r w:rsidR="00A10ED7">
        <w:rPr>
          <w:szCs w:val="24"/>
        </w:rPr>
        <w:t xml:space="preserve">. So that </w:t>
      </w:r>
      <w:r w:rsidR="003C61FF">
        <w:rPr>
          <w:szCs w:val="24"/>
        </w:rPr>
        <w:t>we can monitor it appropriately, we would ask that you also provide the figure here in isolation (</w:t>
      </w:r>
      <w:r w:rsidR="00657867">
        <w:rPr>
          <w:szCs w:val="24"/>
        </w:rPr>
        <w:t>i.e.,</w:t>
      </w:r>
      <w:r w:rsidR="003C61FF">
        <w:rPr>
          <w:szCs w:val="24"/>
        </w:rPr>
        <w:t xml:space="preserve"> we will not add these figures into any other totals</w:t>
      </w:r>
      <w:r w:rsidR="00EB0851">
        <w:rPr>
          <w:szCs w:val="24"/>
        </w:rPr>
        <w:t xml:space="preserve"> so there will be no double counting)</w:t>
      </w:r>
      <w:r w:rsidR="00417717">
        <w:rPr>
          <w:szCs w:val="24"/>
        </w:rPr>
        <w:t>.</w:t>
      </w:r>
    </w:p>
    <w:p w14:paraId="50CBBDD3" w14:textId="333E28FC" w:rsidR="00EB0851" w:rsidRDefault="00EB0851" w:rsidP="00C4392B">
      <w:pPr>
        <w:spacing w:line="320" w:lineRule="atLeast"/>
        <w:jc w:val="both"/>
        <w:rPr>
          <w:szCs w:val="24"/>
        </w:rPr>
      </w:pPr>
    </w:p>
    <w:p w14:paraId="72B72383" w14:textId="24A89F99" w:rsidR="00EB0851" w:rsidRDefault="00EB0851" w:rsidP="00C4392B">
      <w:pPr>
        <w:spacing w:line="320" w:lineRule="atLeast"/>
        <w:jc w:val="both"/>
        <w:rPr>
          <w:szCs w:val="24"/>
        </w:rPr>
      </w:pPr>
      <w:r>
        <w:rPr>
          <w:szCs w:val="24"/>
        </w:rPr>
        <w:t>If you</w:t>
      </w:r>
      <w:r w:rsidR="00021B86">
        <w:rPr>
          <w:szCs w:val="24"/>
        </w:rPr>
        <w:t>r</w:t>
      </w:r>
      <w:r>
        <w:rPr>
          <w:szCs w:val="24"/>
        </w:rPr>
        <w:t xml:space="preserve"> answer to C8 is Y, you did reclaim tax under a tax relief scheme (and this has been included appropriately in </w:t>
      </w:r>
      <w:r w:rsidR="00970357">
        <w:rPr>
          <w:szCs w:val="24"/>
        </w:rPr>
        <w:t>previous tables) you will be given a table to complete. This should again show your actual/provisional data for the year just ended, and your certified/statutory accounts for the previous year.</w:t>
      </w:r>
    </w:p>
    <w:p w14:paraId="2D37A76A" w14:textId="6A7CA8B9" w:rsidR="00EB0851" w:rsidRDefault="00EB0851" w:rsidP="00C4392B">
      <w:pPr>
        <w:spacing w:line="320" w:lineRule="atLeast"/>
        <w:jc w:val="both"/>
        <w:rPr>
          <w:szCs w:val="24"/>
        </w:rPr>
      </w:pPr>
    </w:p>
    <w:tbl>
      <w:tblPr>
        <w:tblStyle w:val="TableGrid"/>
        <w:tblW w:w="10173" w:type="dxa"/>
        <w:tblLook w:val="04A0" w:firstRow="1" w:lastRow="0" w:firstColumn="1" w:lastColumn="0" w:noHBand="0" w:noVBand="1"/>
      </w:tblPr>
      <w:tblGrid>
        <w:gridCol w:w="2830"/>
        <w:gridCol w:w="7343"/>
      </w:tblGrid>
      <w:tr w:rsidR="00DA1F83" w:rsidRPr="0022690B" w14:paraId="583AB9BF" w14:textId="77777777" w:rsidTr="00AC215A">
        <w:tc>
          <w:tcPr>
            <w:tcW w:w="283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FE3EF36" w14:textId="77777777" w:rsidR="00DA1F83" w:rsidRPr="0022690B" w:rsidRDefault="00DA1F83" w:rsidP="00B1601F">
            <w:pPr>
              <w:rPr>
                <w:rFonts w:cs="Arial"/>
                <w:szCs w:val="24"/>
              </w:rPr>
            </w:pPr>
            <w:r w:rsidRPr="0022690B">
              <w:rPr>
                <w:rFonts w:cs="Arial"/>
                <w:szCs w:val="24"/>
              </w:rPr>
              <w:t>Creative Industries Tax Relief</w:t>
            </w:r>
          </w:p>
        </w:tc>
        <w:tc>
          <w:tcPr>
            <w:tcW w:w="7343" w:type="dxa"/>
            <w:tcBorders>
              <w:top w:val="single" w:sz="12" w:space="0" w:color="auto"/>
              <w:left w:val="single" w:sz="12" w:space="0" w:color="auto"/>
              <w:bottom w:val="single" w:sz="12" w:space="0" w:color="auto"/>
              <w:right w:val="single" w:sz="12" w:space="0" w:color="auto"/>
            </w:tcBorders>
          </w:tcPr>
          <w:p w14:paraId="26000EF1" w14:textId="77777777" w:rsidR="00DA1F83" w:rsidRDefault="00DA1F83" w:rsidP="00B1601F">
            <w:pPr>
              <w:jc w:val="both"/>
              <w:rPr>
                <w:rFonts w:cs="Arial"/>
                <w:szCs w:val="24"/>
              </w:rPr>
            </w:pPr>
            <w:r w:rsidRPr="0022690B">
              <w:rPr>
                <w:rFonts w:cs="Arial"/>
                <w:szCs w:val="24"/>
              </w:rPr>
              <w:t xml:space="preserve">Please tell us the total value of </w:t>
            </w:r>
            <w:hyperlink r:id="rId18" w:history="1">
              <w:r w:rsidRPr="0022690B">
                <w:rPr>
                  <w:rStyle w:val="Hyperlink"/>
                  <w:rFonts w:cs="Arial"/>
                  <w:color w:val="auto"/>
                  <w:szCs w:val="24"/>
                </w:rPr>
                <w:t>creative industries</w:t>
              </w:r>
            </w:hyperlink>
            <w:r w:rsidRPr="0022690B">
              <w:rPr>
                <w:rFonts w:cs="Arial"/>
                <w:szCs w:val="24"/>
              </w:rPr>
              <w:t xml:space="preserve"> tax relief paid in each year.</w:t>
            </w:r>
            <w:r w:rsidR="00836376">
              <w:rPr>
                <w:rFonts w:cs="Arial"/>
                <w:szCs w:val="24"/>
              </w:rPr>
              <w:t xml:space="preserve"> </w:t>
            </w:r>
            <w:r w:rsidRPr="0022690B">
              <w:rPr>
                <w:rFonts w:cs="Arial"/>
                <w:szCs w:val="24"/>
              </w:rPr>
              <w:t xml:space="preserve">This should not include tax relief claimed/pending but not received. Tax relief relating to activities in previous financial years, but received in this year, should be included. </w:t>
            </w:r>
          </w:p>
          <w:p w14:paraId="139863D6" w14:textId="2B88465C" w:rsidR="00657867" w:rsidRPr="00DA1F83" w:rsidRDefault="00657867" w:rsidP="00B1601F">
            <w:pPr>
              <w:jc w:val="both"/>
              <w:rPr>
                <w:rFonts w:cs="Arial"/>
                <w:szCs w:val="24"/>
              </w:rPr>
            </w:pPr>
          </w:p>
        </w:tc>
      </w:tr>
      <w:tr w:rsidR="00DA1F83" w:rsidRPr="0022690B" w14:paraId="5246BD3D" w14:textId="77777777" w:rsidTr="00AC215A">
        <w:tc>
          <w:tcPr>
            <w:tcW w:w="283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F4A648" w14:textId="77777777" w:rsidR="00DA1F83" w:rsidRPr="0022690B" w:rsidRDefault="00DA1F83" w:rsidP="00B1601F">
            <w:pPr>
              <w:jc w:val="both"/>
              <w:rPr>
                <w:rFonts w:cs="Arial"/>
                <w:szCs w:val="24"/>
              </w:rPr>
            </w:pPr>
            <w:r w:rsidRPr="0022690B">
              <w:rPr>
                <w:rFonts w:cs="Arial"/>
                <w:szCs w:val="24"/>
              </w:rPr>
              <w:t>Other Tax Relief</w:t>
            </w:r>
          </w:p>
        </w:tc>
        <w:tc>
          <w:tcPr>
            <w:tcW w:w="7343" w:type="dxa"/>
            <w:tcBorders>
              <w:top w:val="single" w:sz="12" w:space="0" w:color="auto"/>
              <w:left w:val="single" w:sz="12" w:space="0" w:color="auto"/>
              <w:bottom w:val="single" w:sz="12" w:space="0" w:color="auto"/>
              <w:right w:val="single" w:sz="12" w:space="0" w:color="auto"/>
            </w:tcBorders>
          </w:tcPr>
          <w:p w14:paraId="0E16BEDF" w14:textId="77777777" w:rsidR="00DA1F83" w:rsidRDefault="00DA1F83" w:rsidP="00B1601F">
            <w:pPr>
              <w:jc w:val="both"/>
              <w:rPr>
                <w:rFonts w:cs="Arial"/>
                <w:szCs w:val="24"/>
              </w:rPr>
            </w:pPr>
            <w:r w:rsidRPr="0022690B">
              <w:rPr>
                <w:rFonts w:cs="Arial"/>
                <w:szCs w:val="24"/>
              </w:rPr>
              <w:t>If your organisation has received any other form of tax relief, please provide this here.</w:t>
            </w:r>
            <w:r w:rsidR="00AC215A">
              <w:rPr>
                <w:rFonts w:cs="Arial"/>
                <w:szCs w:val="24"/>
              </w:rPr>
              <w:t xml:space="preserve"> </w:t>
            </w:r>
            <w:r w:rsidRPr="0022690B">
              <w:rPr>
                <w:rFonts w:cs="Arial"/>
                <w:szCs w:val="24"/>
              </w:rPr>
              <w:t>This should not include tax relief claimed/pending but not received. Tax relief relating to activities in previous financial years, but received in this year, should be included.</w:t>
            </w:r>
          </w:p>
          <w:p w14:paraId="47B05201" w14:textId="6B49ED05" w:rsidR="00657867" w:rsidRPr="0022690B" w:rsidRDefault="00657867" w:rsidP="00B1601F">
            <w:pPr>
              <w:jc w:val="both"/>
              <w:rPr>
                <w:rFonts w:cs="Arial"/>
                <w:szCs w:val="24"/>
              </w:rPr>
            </w:pPr>
          </w:p>
        </w:tc>
      </w:tr>
    </w:tbl>
    <w:p w14:paraId="4B61BEDD" w14:textId="77777777" w:rsidR="00DA1F83" w:rsidRDefault="00DA1F83" w:rsidP="00C4392B">
      <w:pPr>
        <w:spacing w:line="320" w:lineRule="atLeast"/>
        <w:jc w:val="both"/>
        <w:rPr>
          <w:szCs w:val="24"/>
        </w:rPr>
      </w:pPr>
    </w:p>
    <w:p w14:paraId="6658EB0E" w14:textId="5EC48449" w:rsidR="00EB0851" w:rsidRDefault="00AC215A" w:rsidP="00C4392B">
      <w:pPr>
        <w:spacing w:line="320" w:lineRule="atLeast"/>
        <w:jc w:val="both"/>
        <w:rPr>
          <w:szCs w:val="24"/>
        </w:rPr>
      </w:pPr>
      <w:r>
        <w:rPr>
          <w:szCs w:val="24"/>
        </w:rPr>
        <w:t>C9 is a Y/N question asking if you claim gift aid on donations. You’ll only see this if you have answered yes at C5, you are a registered charity.</w:t>
      </w:r>
    </w:p>
    <w:p w14:paraId="3413DD4E" w14:textId="791DCBAE" w:rsidR="000B54A1" w:rsidRDefault="000B54A1" w:rsidP="00C4392B">
      <w:pPr>
        <w:spacing w:line="320" w:lineRule="atLeast"/>
        <w:jc w:val="both"/>
        <w:rPr>
          <w:szCs w:val="24"/>
        </w:rPr>
      </w:pPr>
    </w:p>
    <w:p w14:paraId="071BC3F5" w14:textId="4F39374A" w:rsidR="000B54A1" w:rsidRDefault="000B54A1" w:rsidP="00C4392B">
      <w:pPr>
        <w:spacing w:line="320" w:lineRule="atLeast"/>
        <w:jc w:val="both"/>
        <w:rPr>
          <w:szCs w:val="24"/>
        </w:rPr>
      </w:pPr>
    </w:p>
    <w:p w14:paraId="610AEEF1" w14:textId="7B7D8451" w:rsidR="000B54A1" w:rsidRDefault="000B54A1" w:rsidP="00C4392B">
      <w:pPr>
        <w:spacing w:line="320" w:lineRule="atLeast"/>
        <w:jc w:val="both"/>
        <w:rPr>
          <w:szCs w:val="24"/>
        </w:rPr>
      </w:pPr>
    </w:p>
    <w:p w14:paraId="1949FF6E" w14:textId="46D8D6EF" w:rsidR="000B54A1" w:rsidRDefault="000B54A1" w:rsidP="00C4392B">
      <w:pPr>
        <w:spacing w:line="320" w:lineRule="atLeast"/>
        <w:jc w:val="both"/>
        <w:rPr>
          <w:szCs w:val="24"/>
        </w:rPr>
      </w:pPr>
    </w:p>
    <w:p w14:paraId="07BA5C9B" w14:textId="137F4841" w:rsidR="000B54A1" w:rsidRDefault="000B54A1" w:rsidP="00C4392B">
      <w:pPr>
        <w:spacing w:line="320" w:lineRule="atLeast"/>
        <w:jc w:val="both"/>
        <w:rPr>
          <w:szCs w:val="24"/>
        </w:rPr>
      </w:pPr>
    </w:p>
    <w:p w14:paraId="1503A3F5" w14:textId="47B5A646" w:rsidR="000B54A1" w:rsidRDefault="000B54A1" w:rsidP="00C4392B">
      <w:pPr>
        <w:spacing w:line="320" w:lineRule="atLeast"/>
        <w:jc w:val="both"/>
        <w:rPr>
          <w:szCs w:val="24"/>
        </w:rPr>
      </w:pPr>
    </w:p>
    <w:p w14:paraId="1EB8B515" w14:textId="19A533C7" w:rsidR="000B54A1" w:rsidRDefault="000B54A1" w:rsidP="00C4392B">
      <w:pPr>
        <w:spacing w:line="320" w:lineRule="atLeast"/>
        <w:jc w:val="both"/>
        <w:rPr>
          <w:szCs w:val="24"/>
        </w:rPr>
      </w:pPr>
    </w:p>
    <w:p w14:paraId="71C006B2" w14:textId="6ECDDDB6" w:rsidR="00657867" w:rsidRDefault="00657867" w:rsidP="00C4392B">
      <w:pPr>
        <w:spacing w:line="320" w:lineRule="atLeast"/>
        <w:jc w:val="both"/>
        <w:rPr>
          <w:szCs w:val="24"/>
        </w:rPr>
      </w:pPr>
    </w:p>
    <w:p w14:paraId="6ABF837B" w14:textId="5023E2F8" w:rsidR="00657867" w:rsidRDefault="00657867" w:rsidP="00C4392B">
      <w:pPr>
        <w:spacing w:line="320" w:lineRule="atLeast"/>
        <w:jc w:val="both"/>
        <w:rPr>
          <w:szCs w:val="24"/>
        </w:rPr>
      </w:pPr>
    </w:p>
    <w:p w14:paraId="0BC72368" w14:textId="71A6020D" w:rsidR="00657867" w:rsidRDefault="00657867" w:rsidP="00C4392B">
      <w:pPr>
        <w:spacing w:line="320" w:lineRule="atLeast"/>
        <w:jc w:val="both"/>
        <w:rPr>
          <w:szCs w:val="24"/>
        </w:rPr>
      </w:pPr>
    </w:p>
    <w:p w14:paraId="08A9B28C" w14:textId="71336838" w:rsidR="00657867" w:rsidRDefault="00657867" w:rsidP="00C4392B">
      <w:pPr>
        <w:spacing w:line="320" w:lineRule="atLeast"/>
        <w:jc w:val="both"/>
        <w:rPr>
          <w:szCs w:val="24"/>
        </w:rPr>
      </w:pPr>
    </w:p>
    <w:p w14:paraId="5C32117F" w14:textId="07D6175F" w:rsidR="00657867" w:rsidRDefault="00657867" w:rsidP="00C4392B">
      <w:pPr>
        <w:spacing w:line="320" w:lineRule="atLeast"/>
        <w:jc w:val="both"/>
        <w:rPr>
          <w:szCs w:val="24"/>
        </w:rPr>
      </w:pPr>
    </w:p>
    <w:p w14:paraId="3B4B5002" w14:textId="534934EB" w:rsidR="00657867" w:rsidRDefault="00657867" w:rsidP="00C4392B">
      <w:pPr>
        <w:spacing w:line="320" w:lineRule="atLeast"/>
        <w:jc w:val="both"/>
        <w:rPr>
          <w:szCs w:val="24"/>
        </w:rPr>
      </w:pPr>
    </w:p>
    <w:p w14:paraId="3A7FED32" w14:textId="77777777" w:rsidR="00657867" w:rsidRDefault="00657867" w:rsidP="00C4392B">
      <w:pPr>
        <w:spacing w:line="320" w:lineRule="atLeast"/>
        <w:jc w:val="both"/>
        <w:rPr>
          <w:szCs w:val="24"/>
        </w:rPr>
      </w:pPr>
    </w:p>
    <w:p w14:paraId="627F6C3A" w14:textId="77777777" w:rsidR="00021B86" w:rsidRDefault="00021B86" w:rsidP="00BC0F57">
      <w:pPr>
        <w:pStyle w:val="Heading1"/>
      </w:pPr>
    </w:p>
    <w:p w14:paraId="093D76A2" w14:textId="1FBAF616" w:rsidR="000B54A1" w:rsidRDefault="000B54A1" w:rsidP="00BC0F57">
      <w:pPr>
        <w:pStyle w:val="Heading1"/>
      </w:pPr>
      <w:r w:rsidRPr="001B3303">
        <w:lastRenderedPageBreak/>
        <w:t xml:space="preserve">SECTION </w:t>
      </w:r>
      <w:r>
        <w:t>D – LEARNING &amp; PARTICIPATION</w:t>
      </w:r>
    </w:p>
    <w:p w14:paraId="1C913225" w14:textId="77777777" w:rsidR="000B54A1" w:rsidRDefault="000B54A1" w:rsidP="00C4392B">
      <w:pPr>
        <w:spacing w:line="320" w:lineRule="atLeast"/>
        <w:jc w:val="both"/>
        <w:rPr>
          <w:szCs w:val="24"/>
        </w:rPr>
      </w:pPr>
    </w:p>
    <w:p w14:paraId="160823F9" w14:textId="6708DEFA" w:rsidR="00F736FC" w:rsidRPr="002E5307" w:rsidRDefault="00F736FC" w:rsidP="002E5307">
      <w:pPr>
        <w:jc w:val="both"/>
        <w:rPr>
          <w:rFonts w:cs="Arial"/>
          <w:szCs w:val="24"/>
        </w:rPr>
      </w:pPr>
      <w:r w:rsidRPr="0022690B">
        <w:rPr>
          <w:rFonts w:cs="Arial"/>
          <w:szCs w:val="24"/>
        </w:rPr>
        <w:t xml:space="preserve">Educational activity is about learning </w:t>
      </w:r>
      <w:r w:rsidRPr="00021B86">
        <w:rPr>
          <w:rFonts w:cs="Arial"/>
          <w:i/>
          <w:iCs/>
          <w:szCs w:val="24"/>
        </w:rPr>
        <w:t>in</w:t>
      </w:r>
      <w:r w:rsidRPr="0022690B">
        <w:rPr>
          <w:rFonts w:cs="Arial"/>
          <w:szCs w:val="24"/>
        </w:rPr>
        <w:t xml:space="preserve"> the arts and museums (skills and techniques), </w:t>
      </w:r>
      <w:r w:rsidRPr="00021B86">
        <w:rPr>
          <w:rFonts w:cs="Arial"/>
          <w:i/>
          <w:iCs/>
          <w:szCs w:val="24"/>
        </w:rPr>
        <w:t>about</w:t>
      </w:r>
      <w:r w:rsidRPr="0022690B">
        <w:rPr>
          <w:rFonts w:cs="Arial"/>
          <w:szCs w:val="24"/>
        </w:rPr>
        <w:t xml:space="preserve"> the arts and museums (knowledge and appreciation) or </w:t>
      </w:r>
      <w:r w:rsidRPr="00021B86">
        <w:rPr>
          <w:rFonts w:cs="Arial"/>
          <w:i/>
          <w:iCs/>
          <w:szCs w:val="24"/>
        </w:rPr>
        <w:t>through</w:t>
      </w:r>
      <w:r w:rsidRPr="0022690B">
        <w:rPr>
          <w:rFonts w:cs="Arial"/>
          <w:szCs w:val="24"/>
        </w:rPr>
        <w:t xml:space="preserve"> the arts and museums (using them to develop in other areas such as personal and social skills or history).</w:t>
      </w:r>
      <w:r w:rsidR="002E5307">
        <w:rPr>
          <w:rFonts w:cs="Arial"/>
          <w:szCs w:val="24"/>
        </w:rPr>
        <w:t xml:space="preserve"> </w:t>
      </w:r>
      <w:r>
        <w:rPr>
          <w:szCs w:val="24"/>
        </w:rPr>
        <w:t xml:space="preserve">We also want to understand the form this work takes, </w:t>
      </w:r>
      <w:r w:rsidR="00F84B42">
        <w:rPr>
          <w:szCs w:val="24"/>
        </w:rPr>
        <w:t>through educational sessions, school or other group organised visits to your organisation, or workshops that you may have run.</w:t>
      </w:r>
      <w:r w:rsidR="001B595E">
        <w:rPr>
          <w:szCs w:val="24"/>
        </w:rPr>
        <w:t xml:space="preserve"> </w:t>
      </w:r>
    </w:p>
    <w:p w14:paraId="1E857802" w14:textId="0159AA90" w:rsidR="006F751D" w:rsidRDefault="006F751D" w:rsidP="00C4392B">
      <w:pPr>
        <w:spacing w:line="320" w:lineRule="atLeast"/>
        <w:jc w:val="both"/>
        <w:rPr>
          <w:szCs w:val="24"/>
        </w:rPr>
      </w:pPr>
    </w:p>
    <w:p w14:paraId="67F114E0" w14:textId="4157D33D" w:rsidR="006F751D" w:rsidRPr="006F751D" w:rsidRDefault="006F751D" w:rsidP="00BC0F57">
      <w:pPr>
        <w:pStyle w:val="Heading2"/>
      </w:pPr>
      <w:r w:rsidRPr="006F751D">
        <w:t>Development</w:t>
      </w:r>
    </w:p>
    <w:p w14:paraId="52DABA12" w14:textId="2C405285" w:rsidR="00D44195" w:rsidRDefault="006F751D" w:rsidP="00C4392B">
      <w:pPr>
        <w:spacing w:line="320" w:lineRule="atLeast"/>
        <w:jc w:val="both"/>
        <w:rPr>
          <w:i/>
          <w:iCs/>
          <w:szCs w:val="24"/>
        </w:rPr>
      </w:pPr>
      <w:r>
        <w:rPr>
          <w:i/>
          <w:iCs/>
          <w:szCs w:val="24"/>
        </w:rPr>
        <w:t>Questions</w:t>
      </w:r>
      <w:r w:rsidR="001F2A71">
        <w:rPr>
          <w:i/>
          <w:iCs/>
          <w:szCs w:val="24"/>
        </w:rPr>
        <w:t xml:space="preserve"> D1, D2 and D3</w:t>
      </w:r>
    </w:p>
    <w:p w14:paraId="3AAA8E2F" w14:textId="65DCBBA2" w:rsidR="0090118B" w:rsidRPr="00C133A0" w:rsidRDefault="0090118B" w:rsidP="00C4392B">
      <w:pPr>
        <w:spacing w:line="320" w:lineRule="atLeast"/>
        <w:jc w:val="both"/>
        <w:rPr>
          <w:rFonts w:cs="Arial"/>
          <w:i/>
          <w:iCs/>
          <w:szCs w:val="24"/>
        </w:rPr>
      </w:pPr>
    </w:p>
    <w:p w14:paraId="30326A8E" w14:textId="471C4949" w:rsidR="00C133A0" w:rsidRDefault="00C133A0" w:rsidP="00C133A0">
      <w:pPr>
        <w:pStyle w:val="Relatingtoquestions"/>
        <w:rPr>
          <w:rFonts w:ascii="Arial" w:hAnsi="Arial"/>
          <w:i w:val="0"/>
        </w:rPr>
      </w:pPr>
      <w:r w:rsidRPr="00C133A0">
        <w:rPr>
          <w:rFonts w:ascii="Arial" w:hAnsi="Arial"/>
          <w:i w:val="0"/>
        </w:rPr>
        <w:t>D1</w:t>
      </w:r>
      <w:r>
        <w:rPr>
          <w:rFonts w:ascii="Arial" w:hAnsi="Arial"/>
          <w:i w:val="0"/>
        </w:rPr>
        <w:t xml:space="preserve"> is a Y/N answer to</w:t>
      </w:r>
      <w:r w:rsidRPr="00C133A0">
        <w:rPr>
          <w:rFonts w:ascii="Arial" w:hAnsi="Arial"/>
          <w:i w:val="0"/>
        </w:rPr>
        <w:t xml:space="preserve"> </w:t>
      </w:r>
      <w:r>
        <w:rPr>
          <w:rFonts w:ascii="Arial" w:hAnsi="Arial"/>
          <w:i w:val="0"/>
        </w:rPr>
        <w:t>d</w:t>
      </w:r>
      <w:r w:rsidRPr="00C133A0">
        <w:rPr>
          <w:rFonts w:ascii="Arial" w:hAnsi="Arial"/>
          <w:i w:val="0"/>
        </w:rPr>
        <w:t>id you have a written strategy to support your work for, by and/or with Children and Young People aged 0-19 years old?</w:t>
      </w:r>
    </w:p>
    <w:p w14:paraId="3F8A7E63" w14:textId="77777777" w:rsidR="00C133A0" w:rsidRPr="00C133A0" w:rsidRDefault="00C133A0" w:rsidP="00C133A0">
      <w:pPr>
        <w:pStyle w:val="Relatingtoquestions"/>
        <w:rPr>
          <w:rFonts w:ascii="Arial" w:hAnsi="Arial"/>
          <w:i w:val="0"/>
        </w:rPr>
      </w:pPr>
    </w:p>
    <w:p w14:paraId="192E8B87" w14:textId="2D5C3738" w:rsidR="00C133A0" w:rsidRDefault="00C133A0" w:rsidP="00C133A0">
      <w:pPr>
        <w:pStyle w:val="Relatingtoquestions"/>
        <w:rPr>
          <w:rFonts w:ascii="Arial" w:hAnsi="Arial"/>
          <w:i w:val="0"/>
        </w:rPr>
      </w:pPr>
      <w:r w:rsidRPr="00C133A0">
        <w:rPr>
          <w:rFonts w:ascii="Arial" w:hAnsi="Arial"/>
          <w:i w:val="0"/>
        </w:rPr>
        <w:t xml:space="preserve">D2 </w:t>
      </w:r>
      <w:r>
        <w:rPr>
          <w:rFonts w:ascii="Arial" w:hAnsi="Arial"/>
          <w:i w:val="0"/>
        </w:rPr>
        <w:t>is a Y/N answer to d</w:t>
      </w:r>
      <w:r w:rsidRPr="00C133A0">
        <w:rPr>
          <w:rFonts w:ascii="Arial" w:hAnsi="Arial"/>
          <w:i w:val="0"/>
        </w:rPr>
        <w:t>id you employ a</w:t>
      </w:r>
      <w:r w:rsidR="009C136E">
        <w:rPr>
          <w:rFonts w:ascii="Arial" w:hAnsi="Arial"/>
          <w:i w:val="0"/>
        </w:rPr>
        <w:t xml:space="preserve"> </w:t>
      </w:r>
      <w:r w:rsidRPr="00C133A0">
        <w:rPr>
          <w:rFonts w:ascii="Arial" w:hAnsi="Arial"/>
          <w:i w:val="0"/>
        </w:rPr>
        <w:t>dedicated member</w:t>
      </w:r>
      <w:r w:rsidR="009C136E">
        <w:rPr>
          <w:rFonts w:ascii="Arial" w:hAnsi="Arial"/>
          <w:i w:val="0"/>
        </w:rPr>
        <w:t xml:space="preserve"> </w:t>
      </w:r>
      <w:r w:rsidRPr="00C133A0">
        <w:rPr>
          <w:rFonts w:ascii="Arial" w:hAnsi="Arial"/>
          <w:i w:val="0"/>
        </w:rPr>
        <w:t>of staff to coordinate work for, by and/or with Children and Young People aged 0-19 years old?</w:t>
      </w:r>
    </w:p>
    <w:p w14:paraId="33D7BE71" w14:textId="77777777" w:rsidR="00C133A0" w:rsidRPr="00C133A0" w:rsidRDefault="00C133A0" w:rsidP="00C133A0">
      <w:pPr>
        <w:pStyle w:val="Relatingtoquestions"/>
        <w:rPr>
          <w:rFonts w:ascii="Arial" w:hAnsi="Arial"/>
          <w:i w:val="0"/>
        </w:rPr>
      </w:pPr>
    </w:p>
    <w:p w14:paraId="29AB6787" w14:textId="4016C1CA" w:rsidR="00C133A0" w:rsidRPr="00C133A0" w:rsidRDefault="00C133A0" w:rsidP="00C133A0">
      <w:pPr>
        <w:pStyle w:val="Relatingtoquestions"/>
        <w:rPr>
          <w:rFonts w:ascii="Arial" w:hAnsi="Arial"/>
          <w:i w:val="0"/>
        </w:rPr>
      </w:pPr>
      <w:r w:rsidRPr="00C133A0">
        <w:rPr>
          <w:rFonts w:ascii="Arial" w:hAnsi="Arial"/>
          <w:i w:val="0"/>
        </w:rPr>
        <w:t xml:space="preserve">D3 </w:t>
      </w:r>
      <w:r w:rsidR="0038136C">
        <w:rPr>
          <w:rFonts w:ascii="Arial" w:hAnsi="Arial"/>
          <w:i w:val="0"/>
        </w:rPr>
        <w:t>is a single figure answer to the question of h</w:t>
      </w:r>
      <w:r w:rsidRPr="00C133A0">
        <w:rPr>
          <w:rFonts w:ascii="Arial" w:hAnsi="Arial"/>
          <w:i w:val="0"/>
        </w:rPr>
        <w:t>ow many artists did you employ to deliver work for, by and/or with Children and Young People aged 0-19 years old?</w:t>
      </w:r>
    </w:p>
    <w:p w14:paraId="601722CC" w14:textId="441542E4" w:rsidR="0090118B" w:rsidRDefault="0090118B" w:rsidP="00C4392B">
      <w:pPr>
        <w:spacing w:line="320" w:lineRule="atLeast"/>
        <w:jc w:val="both"/>
        <w:rPr>
          <w:szCs w:val="24"/>
        </w:rPr>
      </w:pPr>
    </w:p>
    <w:p w14:paraId="7EB3FCDE" w14:textId="739A7730" w:rsidR="0038136C" w:rsidRDefault="0038136C" w:rsidP="00BC0F57">
      <w:pPr>
        <w:pStyle w:val="Heading2"/>
      </w:pPr>
      <w:r w:rsidRPr="0038136C">
        <w:t>Education</w:t>
      </w:r>
      <w:r>
        <w:t>al</w:t>
      </w:r>
      <w:r w:rsidRPr="0038136C">
        <w:t xml:space="preserve"> Engagements</w:t>
      </w:r>
    </w:p>
    <w:p w14:paraId="07DB6F91" w14:textId="091DD4BB" w:rsidR="0038136C" w:rsidRDefault="00514522" w:rsidP="00C4392B">
      <w:pPr>
        <w:spacing w:line="320" w:lineRule="atLeast"/>
        <w:jc w:val="both"/>
        <w:rPr>
          <w:i/>
          <w:iCs/>
          <w:szCs w:val="24"/>
        </w:rPr>
      </w:pPr>
      <w:r>
        <w:rPr>
          <w:i/>
          <w:iCs/>
          <w:szCs w:val="24"/>
        </w:rPr>
        <w:t>Questions D4, D5 and D6</w:t>
      </w:r>
    </w:p>
    <w:p w14:paraId="5876BB9C" w14:textId="5E0839EB" w:rsidR="00514522" w:rsidRDefault="00514522" w:rsidP="00C4392B">
      <w:pPr>
        <w:spacing w:line="320" w:lineRule="atLeast"/>
        <w:jc w:val="both"/>
        <w:rPr>
          <w:i/>
          <w:iCs/>
          <w:szCs w:val="24"/>
        </w:rPr>
      </w:pPr>
    </w:p>
    <w:p w14:paraId="7CA2DBF0" w14:textId="3883E96C" w:rsidR="00514522" w:rsidRDefault="00514522" w:rsidP="00C4392B">
      <w:pPr>
        <w:spacing w:line="320" w:lineRule="atLeast"/>
        <w:jc w:val="both"/>
        <w:rPr>
          <w:szCs w:val="24"/>
        </w:rPr>
      </w:pPr>
      <w:r>
        <w:rPr>
          <w:szCs w:val="24"/>
        </w:rPr>
        <w:t xml:space="preserve">These questions are designed to </w:t>
      </w:r>
      <w:r w:rsidR="005D734D">
        <w:rPr>
          <w:szCs w:val="24"/>
        </w:rPr>
        <w:t>understand how you are engaging with children and young people, as well as adults in a formal or informal educational setting</w:t>
      </w:r>
      <w:r w:rsidR="00A826E7">
        <w:rPr>
          <w:szCs w:val="24"/>
        </w:rPr>
        <w:t>s</w:t>
      </w:r>
      <w:r w:rsidR="005D734D">
        <w:rPr>
          <w:szCs w:val="24"/>
        </w:rPr>
        <w:t>.</w:t>
      </w:r>
    </w:p>
    <w:p w14:paraId="41E88D80" w14:textId="11893B33" w:rsidR="00B36AAA" w:rsidRDefault="00B36AAA" w:rsidP="00C4392B">
      <w:pPr>
        <w:spacing w:line="320" w:lineRule="atLeast"/>
        <w:jc w:val="both"/>
        <w:rPr>
          <w:szCs w:val="24"/>
        </w:rPr>
      </w:pPr>
    </w:p>
    <w:p w14:paraId="58B0C2E1" w14:textId="3EC77321" w:rsidR="00B36AAA" w:rsidRDefault="00B36AAA" w:rsidP="00C4392B">
      <w:pPr>
        <w:spacing w:line="320" w:lineRule="atLeast"/>
        <w:jc w:val="both"/>
        <w:rPr>
          <w:szCs w:val="24"/>
        </w:rPr>
      </w:pPr>
      <w:r>
        <w:rPr>
          <w:szCs w:val="24"/>
        </w:rPr>
        <w:t xml:space="preserve">D4 </w:t>
      </w:r>
      <w:r w:rsidR="0020782D">
        <w:rPr>
          <w:szCs w:val="24"/>
        </w:rPr>
        <w:t xml:space="preserve">and D5 are </w:t>
      </w:r>
      <w:r>
        <w:rPr>
          <w:szCs w:val="24"/>
        </w:rPr>
        <w:t>table</w:t>
      </w:r>
      <w:r w:rsidR="0020782D">
        <w:rPr>
          <w:szCs w:val="24"/>
        </w:rPr>
        <w:t>s</w:t>
      </w:r>
      <w:r>
        <w:rPr>
          <w:szCs w:val="24"/>
        </w:rPr>
        <w:t xml:space="preserve"> asking about the types of learning and participation work you have delivered, and who has accessed it.</w:t>
      </w:r>
      <w:r w:rsidR="0009443B">
        <w:rPr>
          <w:szCs w:val="24"/>
        </w:rPr>
        <w:t xml:space="preserve"> It asks for a breakdown by educational year group. There are also options for ‘mixed ages’ if you are unsure of the exact year group or it was an open event, and for attendees 20+. Please note this relate</w:t>
      </w:r>
      <w:r w:rsidR="00C82B85">
        <w:rPr>
          <w:szCs w:val="24"/>
        </w:rPr>
        <w:t>s</w:t>
      </w:r>
      <w:r w:rsidR="0009443B">
        <w:rPr>
          <w:szCs w:val="24"/>
        </w:rPr>
        <w:t xml:space="preserve"> specifically to the attendees of the event and should not include any teaching or support staff who attended.</w:t>
      </w:r>
      <w:r w:rsidR="009C709B">
        <w:rPr>
          <w:szCs w:val="24"/>
        </w:rPr>
        <w:t xml:space="preserve"> D4 is collecting data on physical attendances, D5 is for any online engagements.</w:t>
      </w:r>
    </w:p>
    <w:p w14:paraId="616F7178" w14:textId="77777777" w:rsidR="00F0124E" w:rsidRDefault="00F0124E" w:rsidP="00C4392B">
      <w:pPr>
        <w:spacing w:line="320" w:lineRule="atLeast"/>
        <w:jc w:val="both"/>
        <w:rPr>
          <w:szCs w:val="24"/>
        </w:rPr>
      </w:pPr>
    </w:p>
    <w:tbl>
      <w:tblPr>
        <w:tblStyle w:val="TableGrid"/>
        <w:tblW w:w="10173" w:type="dxa"/>
        <w:tblLook w:val="04A0" w:firstRow="1" w:lastRow="0" w:firstColumn="1" w:lastColumn="0" w:noHBand="0" w:noVBand="1"/>
      </w:tblPr>
      <w:tblGrid>
        <w:gridCol w:w="2830"/>
        <w:gridCol w:w="7343"/>
      </w:tblGrid>
      <w:tr w:rsidR="00F0124E" w:rsidRPr="00DA1F83" w14:paraId="700E15E7" w14:textId="77777777" w:rsidTr="00554552">
        <w:tc>
          <w:tcPr>
            <w:tcW w:w="283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8DEE7C" w14:textId="493B5AF5" w:rsidR="00F0124E" w:rsidRPr="0022690B" w:rsidRDefault="00DD7714" w:rsidP="00554552">
            <w:pPr>
              <w:rPr>
                <w:rFonts w:cs="Arial"/>
                <w:szCs w:val="24"/>
              </w:rPr>
            </w:pPr>
            <w:r>
              <w:rPr>
                <w:rFonts w:cs="Arial"/>
                <w:szCs w:val="24"/>
              </w:rPr>
              <w:t>Sessions/Events</w:t>
            </w:r>
          </w:p>
        </w:tc>
        <w:tc>
          <w:tcPr>
            <w:tcW w:w="7343" w:type="dxa"/>
            <w:tcBorders>
              <w:top w:val="single" w:sz="12" w:space="0" w:color="auto"/>
              <w:left w:val="single" w:sz="12" w:space="0" w:color="auto"/>
              <w:bottom w:val="single" w:sz="12" w:space="0" w:color="auto"/>
              <w:right w:val="single" w:sz="12" w:space="0" w:color="auto"/>
            </w:tcBorders>
          </w:tcPr>
          <w:p w14:paraId="2630AFF9" w14:textId="77777777" w:rsidR="00F0124E" w:rsidRDefault="00DD7714" w:rsidP="00554552">
            <w:pPr>
              <w:jc w:val="both"/>
              <w:rPr>
                <w:rFonts w:cs="Arial"/>
                <w:szCs w:val="24"/>
              </w:rPr>
            </w:pPr>
            <w:r>
              <w:rPr>
                <w:rFonts w:cs="Arial"/>
                <w:szCs w:val="24"/>
              </w:rPr>
              <w:t>Formal/informal learning sessions (for example s</w:t>
            </w:r>
            <w:r w:rsidR="00275924">
              <w:rPr>
                <w:rFonts w:cs="Arial"/>
                <w:szCs w:val="24"/>
              </w:rPr>
              <w:t>eminars, talks, lectures</w:t>
            </w:r>
            <w:r w:rsidR="0001688F">
              <w:rPr>
                <w:rFonts w:cs="Arial"/>
                <w:szCs w:val="24"/>
              </w:rPr>
              <w:t>).</w:t>
            </w:r>
          </w:p>
          <w:p w14:paraId="1302DE12" w14:textId="58BB5820" w:rsidR="00657867" w:rsidRPr="00DA1F83" w:rsidRDefault="00657867" w:rsidP="00554552">
            <w:pPr>
              <w:jc w:val="both"/>
              <w:rPr>
                <w:rFonts w:cs="Arial"/>
                <w:szCs w:val="24"/>
              </w:rPr>
            </w:pPr>
          </w:p>
        </w:tc>
      </w:tr>
      <w:tr w:rsidR="00F0124E" w:rsidRPr="0022690B" w14:paraId="4A81B22F" w14:textId="77777777" w:rsidTr="00554552">
        <w:tc>
          <w:tcPr>
            <w:tcW w:w="283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76B360D" w14:textId="1545561E" w:rsidR="00F0124E" w:rsidRPr="0022690B" w:rsidRDefault="00DD7714" w:rsidP="00554552">
            <w:pPr>
              <w:jc w:val="both"/>
              <w:rPr>
                <w:rFonts w:cs="Arial"/>
                <w:szCs w:val="24"/>
              </w:rPr>
            </w:pPr>
            <w:r>
              <w:rPr>
                <w:rFonts w:cs="Arial"/>
                <w:szCs w:val="24"/>
              </w:rPr>
              <w:t>Visits</w:t>
            </w:r>
          </w:p>
        </w:tc>
        <w:tc>
          <w:tcPr>
            <w:tcW w:w="7343" w:type="dxa"/>
            <w:tcBorders>
              <w:top w:val="single" w:sz="12" w:space="0" w:color="auto"/>
              <w:left w:val="single" w:sz="12" w:space="0" w:color="auto"/>
              <w:bottom w:val="single" w:sz="12" w:space="0" w:color="auto"/>
              <w:right w:val="single" w:sz="12" w:space="0" w:color="auto"/>
            </w:tcBorders>
          </w:tcPr>
          <w:p w14:paraId="6AFA354D" w14:textId="77777777" w:rsidR="00F0124E" w:rsidRDefault="00275924" w:rsidP="00554552">
            <w:pPr>
              <w:jc w:val="both"/>
              <w:rPr>
                <w:rFonts w:cs="Arial"/>
                <w:szCs w:val="24"/>
              </w:rPr>
            </w:pPr>
            <w:r>
              <w:rPr>
                <w:rFonts w:cs="Arial"/>
                <w:szCs w:val="24"/>
              </w:rPr>
              <w:t>Arranged visits to an exhibition, specific performance</w:t>
            </w:r>
            <w:r w:rsidR="0001688F">
              <w:rPr>
                <w:rFonts w:cs="Arial"/>
                <w:szCs w:val="24"/>
              </w:rPr>
              <w:t>,</w:t>
            </w:r>
            <w:r>
              <w:rPr>
                <w:rFonts w:cs="Arial"/>
                <w:szCs w:val="24"/>
              </w:rPr>
              <w:t xml:space="preserve"> etc</w:t>
            </w:r>
            <w:r w:rsidR="0001688F">
              <w:rPr>
                <w:rFonts w:cs="Arial"/>
                <w:szCs w:val="24"/>
              </w:rPr>
              <w:t>.</w:t>
            </w:r>
          </w:p>
          <w:p w14:paraId="170589BC" w14:textId="34DBAFF6" w:rsidR="00657867" w:rsidRPr="0022690B" w:rsidRDefault="00657867" w:rsidP="00554552">
            <w:pPr>
              <w:jc w:val="both"/>
              <w:rPr>
                <w:rFonts w:cs="Arial"/>
                <w:szCs w:val="24"/>
              </w:rPr>
            </w:pPr>
          </w:p>
        </w:tc>
      </w:tr>
      <w:tr w:rsidR="00DD7714" w:rsidRPr="0022690B" w14:paraId="0C99070E" w14:textId="77777777" w:rsidTr="00554552">
        <w:tc>
          <w:tcPr>
            <w:tcW w:w="283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4AC49F5" w14:textId="59734619" w:rsidR="00DD7714" w:rsidRDefault="00DD7714" w:rsidP="00554552">
            <w:pPr>
              <w:jc w:val="both"/>
              <w:rPr>
                <w:rFonts w:cs="Arial"/>
                <w:szCs w:val="24"/>
              </w:rPr>
            </w:pPr>
            <w:r>
              <w:rPr>
                <w:rFonts w:cs="Arial"/>
                <w:szCs w:val="24"/>
              </w:rPr>
              <w:t>Work</w:t>
            </w:r>
            <w:r w:rsidR="00275924">
              <w:rPr>
                <w:rFonts w:cs="Arial"/>
                <w:szCs w:val="24"/>
              </w:rPr>
              <w:t>s</w:t>
            </w:r>
            <w:r>
              <w:rPr>
                <w:rFonts w:cs="Arial"/>
                <w:szCs w:val="24"/>
              </w:rPr>
              <w:t>hops</w:t>
            </w:r>
          </w:p>
        </w:tc>
        <w:tc>
          <w:tcPr>
            <w:tcW w:w="7343" w:type="dxa"/>
            <w:tcBorders>
              <w:top w:val="single" w:sz="12" w:space="0" w:color="auto"/>
              <w:left w:val="single" w:sz="12" w:space="0" w:color="auto"/>
              <w:bottom w:val="single" w:sz="12" w:space="0" w:color="auto"/>
              <w:right w:val="single" w:sz="12" w:space="0" w:color="auto"/>
            </w:tcBorders>
          </w:tcPr>
          <w:p w14:paraId="54EF8A11" w14:textId="77777777" w:rsidR="00DD7714" w:rsidRDefault="00275924" w:rsidP="00554552">
            <w:pPr>
              <w:jc w:val="both"/>
              <w:rPr>
                <w:rFonts w:cs="Arial"/>
                <w:szCs w:val="24"/>
              </w:rPr>
            </w:pPr>
            <w:r>
              <w:rPr>
                <w:rFonts w:cs="Arial"/>
                <w:szCs w:val="24"/>
              </w:rPr>
              <w:t>Part</w:t>
            </w:r>
            <w:r w:rsidR="001443D4">
              <w:rPr>
                <w:rFonts w:cs="Arial"/>
                <w:szCs w:val="24"/>
              </w:rPr>
              <w:t>icipatory learning, brainstorming, creating</w:t>
            </w:r>
            <w:r w:rsidR="0001688F">
              <w:rPr>
                <w:rFonts w:cs="Arial"/>
                <w:szCs w:val="24"/>
              </w:rPr>
              <w:t>,</w:t>
            </w:r>
            <w:r w:rsidR="001443D4">
              <w:rPr>
                <w:rFonts w:cs="Arial"/>
                <w:szCs w:val="24"/>
              </w:rPr>
              <w:t xml:space="preserve"> etc</w:t>
            </w:r>
            <w:r w:rsidR="0001688F">
              <w:rPr>
                <w:rFonts w:cs="Arial"/>
                <w:szCs w:val="24"/>
              </w:rPr>
              <w:t>.</w:t>
            </w:r>
          </w:p>
          <w:p w14:paraId="409E1BB0" w14:textId="1BDBA903" w:rsidR="00657867" w:rsidRPr="0022690B" w:rsidRDefault="00657867" w:rsidP="00554552">
            <w:pPr>
              <w:jc w:val="both"/>
              <w:rPr>
                <w:rFonts w:cs="Arial"/>
                <w:szCs w:val="24"/>
              </w:rPr>
            </w:pPr>
          </w:p>
        </w:tc>
      </w:tr>
    </w:tbl>
    <w:p w14:paraId="0219B6A1" w14:textId="503D4215" w:rsidR="0009443B" w:rsidRDefault="0009443B" w:rsidP="00C4392B">
      <w:pPr>
        <w:spacing w:line="320" w:lineRule="atLeast"/>
        <w:jc w:val="both"/>
        <w:rPr>
          <w:szCs w:val="24"/>
        </w:rPr>
      </w:pPr>
    </w:p>
    <w:p w14:paraId="591CFF50" w14:textId="79EF37E5" w:rsidR="001443D4" w:rsidRDefault="001443D4" w:rsidP="00C4392B">
      <w:pPr>
        <w:spacing w:line="320" w:lineRule="atLeast"/>
        <w:jc w:val="both"/>
        <w:rPr>
          <w:szCs w:val="24"/>
        </w:rPr>
      </w:pPr>
      <w:r>
        <w:rPr>
          <w:szCs w:val="24"/>
        </w:rPr>
        <w:lastRenderedPageBreak/>
        <w:t xml:space="preserve">You will then be asked to supply the number of attendees to each session. </w:t>
      </w:r>
    </w:p>
    <w:p w14:paraId="6940341D" w14:textId="5F1C3A57" w:rsidR="00D02EAB" w:rsidRDefault="00D02EAB" w:rsidP="00C4392B">
      <w:pPr>
        <w:spacing w:line="320" w:lineRule="atLeast"/>
        <w:jc w:val="both"/>
        <w:rPr>
          <w:szCs w:val="24"/>
        </w:rPr>
      </w:pPr>
    </w:p>
    <w:p w14:paraId="58F6F478" w14:textId="5B53CCFE" w:rsidR="00D02EAB" w:rsidRDefault="00D02EAB" w:rsidP="00C4392B">
      <w:pPr>
        <w:spacing w:line="320" w:lineRule="atLeast"/>
        <w:jc w:val="both"/>
        <w:rPr>
          <w:szCs w:val="24"/>
        </w:rPr>
      </w:pPr>
      <w:r>
        <w:rPr>
          <w:szCs w:val="24"/>
        </w:rPr>
        <w:t xml:space="preserve">Please note this data should also be captured </w:t>
      </w:r>
      <w:r w:rsidR="00B96A38">
        <w:rPr>
          <w:szCs w:val="24"/>
        </w:rPr>
        <w:t>as part of your quarterly audience/activity data</w:t>
      </w:r>
      <w:r w:rsidR="00972EF3">
        <w:rPr>
          <w:szCs w:val="24"/>
        </w:rPr>
        <w:t xml:space="preserve"> submission to </w:t>
      </w:r>
      <w:hyperlink r:id="rId19" w:history="1">
        <w:r w:rsidR="00972EF3" w:rsidRPr="00972EF3">
          <w:rPr>
            <w:rStyle w:val="Hyperlink"/>
            <w:szCs w:val="24"/>
          </w:rPr>
          <w:t>Illuminate</w:t>
        </w:r>
      </w:hyperlink>
      <w:r w:rsidR="00CD0274">
        <w:rPr>
          <w:color w:val="FF0000"/>
          <w:szCs w:val="24"/>
        </w:rPr>
        <w:t xml:space="preserve">. </w:t>
      </w:r>
      <w:r w:rsidR="00CD0274">
        <w:rPr>
          <w:szCs w:val="24"/>
        </w:rPr>
        <w:t xml:space="preserve">As not all NPOs will carry out this type of work, </w:t>
      </w:r>
      <w:r w:rsidR="00492E2B">
        <w:rPr>
          <w:szCs w:val="24"/>
        </w:rPr>
        <w:t xml:space="preserve">we need to capture additional information on those that do. The attendee numbers, and type of session </w:t>
      </w:r>
      <w:r w:rsidR="00D250FC">
        <w:rPr>
          <w:szCs w:val="24"/>
        </w:rPr>
        <w:t xml:space="preserve">held </w:t>
      </w:r>
      <w:r w:rsidR="00492E2B">
        <w:rPr>
          <w:szCs w:val="24"/>
        </w:rPr>
        <w:t>should be the same across both returns</w:t>
      </w:r>
      <w:r w:rsidR="00D250FC">
        <w:rPr>
          <w:szCs w:val="24"/>
        </w:rPr>
        <w:t>. We will not add the two sets of data together so there will be no double counting in the reporting.</w:t>
      </w:r>
    </w:p>
    <w:p w14:paraId="0BB0C938" w14:textId="18242969" w:rsidR="009C042A" w:rsidRDefault="009C042A" w:rsidP="00C4392B">
      <w:pPr>
        <w:spacing w:line="320" w:lineRule="atLeast"/>
        <w:jc w:val="both"/>
        <w:rPr>
          <w:szCs w:val="24"/>
        </w:rPr>
      </w:pPr>
    </w:p>
    <w:p w14:paraId="3D0DC9A0" w14:textId="1C41C69F" w:rsidR="00AE23C7" w:rsidRDefault="009C042A" w:rsidP="00C4392B">
      <w:pPr>
        <w:spacing w:line="320" w:lineRule="atLeast"/>
        <w:jc w:val="both"/>
        <w:rPr>
          <w:szCs w:val="24"/>
        </w:rPr>
      </w:pPr>
      <w:r>
        <w:rPr>
          <w:szCs w:val="24"/>
        </w:rPr>
        <w:t>D</w:t>
      </w:r>
      <w:r w:rsidR="009D3BB3">
        <w:rPr>
          <w:szCs w:val="24"/>
        </w:rPr>
        <w:t>6</w:t>
      </w:r>
      <w:r>
        <w:rPr>
          <w:szCs w:val="24"/>
        </w:rPr>
        <w:t xml:space="preserve"> asks for more detail about the types of educational establishments you have worked with, and how many of these were new relationships in the financial year. </w:t>
      </w:r>
    </w:p>
    <w:p w14:paraId="00BDC8B2" w14:textId="77777777" w:rsidR="00AE23C7" w:rsidRDefault="00AE23C7" w:rsidP="00C4392B">
      <w:pPr>
        <w:spacing w:line="320" w:lineRule="atLeast"/>
        <w:jc w:val="both"/>
        <w:rPr>
          <w:szCs w:val="24"/>
        </w:rPr>
      </w:pPr>
    </w:p>
    <w:p w14:paraId="43B19345" w14:textId="55511A12" w:rsidR="00082484" w:rsidRDefault="009C042A" w:rsidP="00C4392B">
      <w:pPr>
        <w:spacing w:line="320" w:lineRule="atLeast"/>
        <w:jc w:val="both"/>
        <w:rPr>
          <w:szCs w:val="24"/>
        </w:rPr>
      </w:pPr>
      <w:r>
        <w:rPr>
          <w:szCs w:val="24"/>
        </w:rPr>
        <w:t xml:space="preserve">For example, you may have worked with 3 nursery providers. </w:t>
      </w:r>
      <w:r w:rsidR="009D3BB3">
        <w:rPr>
          <w:szCs w:val="24"/>
        </w:rPr>
        <w:t>One</w:t>
      </w:r>
      <w:r>
        <w:rPr>
          <w:szCs w:val="24"/>
        </w:rPr>
        <w:t xml:space="preserve"> of these may have been working with you for several years, </w:t>
      </w:r>
      <w:r w:rsidR="009D3BB3">
        <w:rPr>
          <w:szCs w:val="24"/>
        </w:rPr>
        <w:t>two</w:t>
      </w:r>
      <w:r>
        <w:rPr>
          <w:szCs w:val="24"/>
        </w:rPr>
        <w:t xml:space="preserve"> may have just engaged in this year. Your total </w:t>
      </w:r>
      <w:r w:rsidR="00082484">
        <w:rPr>
          <w:szCs w:val="24"/>
        </w:rPr>
        <w:t xml:space="preserve">nursery engagements would be 3, of which 2 would be new. </w:t>
      </w:r>
    </w:p>
    <w:p w14:paraId="52F136F5" w14:textId="77777777" w:rsidR="00082484" w:rsidRDefault="00082484" w:rsidP="00C4392B">
      <w:pPr>
        <w:spacing w:line="320" w:lineRule="atLeast"/>
        <w:jc w:val="both"/>
        <w:rPr>
          <w:szCs w:val="24"/>
        </w:rPr>
      </w:pPr>
    </w:p>
    <w:p w14:paraId="48D04452" w14:textId="04988D36" w:rsidR="00082484" w:rsidRDefault="00082484" w:rsidP="00C4392B">
      <w:pPr>
        <w:spacing w:line="320" w:lineRule="atLeast"/>
        <w:jc w:val="both"/>
        <w:rPr>
          <w:szCs w:val="24"/>
        </w:rPr>
      </w:pPr>
      <w:r>
        <w:rPr>
          <w:szCs w:val="24"/>
        </w:rPr>
        <w:t>We ask you to report this as on site (the school has come to you) or in school delivery (you have taken the session to them</w:t>
      </w:r>
      <w:r w:rsidR="00C82B85">
        <w:rPr>
          <w:szCs w:val="24"/>
        </w:rPr>
        <w:t>)</w:t>
      </w:r>
      <w:r>
        <w:rPr>
          <w:szCs w:val="24"/>
        </w:rPr>
        <w:t>.</w:t>
      </w:r>
    </w:p>
    <w:p w14:paraId="5655775C" w14:textId="27D0EFF2" w:rsidR="00A009BE" w:rsidRDefault="00A009BE" w:rsidP="00C4392B">
      <w:pPr>
        <w:spacing w:line="320" w:lineRule="atLeast"/>
        <w:jc w:val="both"/>
        <w:rPr>
          <w:szCs w:val="24"/>
        </w:rPr>
      </w:pPr>
    </w:p>
    <w:p w14:paraId="1591E37E" w14:textId="2B78232F" w:rsidR="00A009BE" w:rsidRDefault="00A009BE" w:rsidP="00C4392B">
      <w:pPr>
        <w:spacing w:line="320" w:lineRule="atLeast"/>
        <w:jc w:val="both"/>
        <w:rPr>
          <w:szCs w:val="24"/>
        </w:rPr>
      </w:pPr>
      <w:r>
        <w:rPr>
          <w:szCs w:val="24"/>
        </w:rPr>
        <w:t>D</w:t>
      </w:r>
      <w:r w:rsidR="00866FFC">
        <w:rPr>
          <w:szCs w:val="24"/>
        </w:rPr>
        <w:t>7</w:t>
      </w:r>
      <w:r>
        <w:rPr>
          <w:szCs w:val="24"/>
        </w:rPr>
        <w:t xml:space="preserve"> asks for the number of engagements you have had with Music Education Hubs (MEHs) </w:t>
      </w:r>
      <w:r w:rsidR="007A46EC">
        <w:rPr>
          <w:szCs w:val="24"/>
        </w:rPr>
        <w:t xml:space="preserve">and Local Cultural </w:t>
      </w:r>
      <w:r w:rsidR="00F94E60">
        <w:rPr>
          <w:szCs w:val="24"/>
        </w:rPr>
        <w:t>Education Partnerships (LCEPs).</w:t>
      </w:r>
    </w:p>
    <w:p w14:paraId="68FB9539" w14:textId="01FE6589" w:rsidR="00F94E60" w:rsidRDefault="00F94E60" w:rsidP="00C4392B">
      <w:pPr>
        <w:spacing w:line="320" w:lineRule="atLeast"/>
        <w:jc w:val="both"/>
        <w:rPr>
          <w:szCs w:val="24"/>
        </w:rPr>
      </w:pPr>
    </w:p>
    <w:p w14:paraId="1789FA7C" w14:textId="235B25FE" w:rsidR="00BB464F" w:rsidRDefault="00BB464F" w:rsidP="00C4392B">
      <w:pPr>
        <w:spacing w:line="320" w:lineRule="atLeast"/>
        <w:jc w:val="both"/>
        <w:rPr>
          <w:szCs w:val="24"/>
        </w:rPr>
      </w:pPr>
    </w:p>
    <w:p w14:paraId="7ACD3B90" w14:textId="2E730FA8" w:rsidR="00BB464F" w:rsidRDefault="00BB464F" w:rsidP="00C4392B">
      <w:pPr>
        <w:spacing w:line="320" w:lineRule="atLeast"/>
        <w:jc w:val="both"/>
        <w:rPr>
          <w:szCs w:val="24"/>
        </w:rPr>
      </w:pPr>
    </w:p>
    <w:p w14:paraId="0F2C5BC1" w14:textId="33C8A5AC" w:rsidR="00BB464F" w:rsidRDefault="00BB464F" w:rsidP="00C4392B">
      <w:pPr>
        <w:spacing w:line="320" w:lineRule="atLeast"/>
        <w:jc w:val="both"/>
        <w:rPr>
          <w:szCs w:val="24"/>
        </w:rPr>
      </w:pPr>
    </w:p>
    <w:p w14:paraId="338897EB" w14:textId="1A38E372" w:rsidR="00BB464F" w:rsidRDefault="00BB464F" w:rsidP="00C4392B">
      <w:pPr>
        <w:spacing w:line="320" w:lineRule="atLeast"/>
        <w:jc w:val="both"/>
        <w:rPr>
          <w:szCs w:val="24"/>
        </w:rPr>
      </w:pPr>
    </w:p>
    <w:p w14:paraId="137A546C" w14:textId="57057C10" w:rsidR="00BB464F" w:rsidRDefault="00BB464F" w:rsidP="00C4392B">
      <w:pPr>
        <w:spacing w:line="320" w:lineRule="atLeast"/>
        <w:jc w:val="both"/>
        <w:rPr>
          <w:szCs w:val="24"/>
        </w:rPr>
      </w:pPr>
    </w:p>
    <w:p w14:paraId="087560EF" w14:textId="1A14729D" w:rsidR="00BB464F" w:rsidRDefault="00BB464F" w:rsidP="00C4392B">
      <w:pPr>
        <w:spacing w:line="320" w:lineRule="atLeast"/>
        <w:jc w:val="both"/>
        <w:rPr>
          <w:szCs w:val="24"/>
        </w:rPr>
      </w:pPr>
    </w:p>
    <w:p w14:paraId="1D7DB6F2" w14:textId="7AE02772" w:rsidR="00BB464F" w:rsidRDefault="00BB464F" w:rsidP="00C4392B">
      <w:pPr>
        <w:spacing w:line="320" w:lineRule="atLeast"/>
        <w:jc w:val="both"/>
        <w:rPr>
          <w:szCs w:val="24"/>
        </w:rPr>
      </w:pPr>
    </w:p>
    <w:p w14:paraId="04562FD6" w14:textId="7975DC1C" w:rsidR="00BB464F" w:rsidRDefault="00BB464F" w:rsidP="00C4392B">
      <w:pPr>
        <w:spacing w:line="320" w:lineRule="atLeast"/>
        <w:jc w:val="both"/>
        <w:rPr>
          <w:szCs w:val="24"/>
        </w:rPr>
      </w:pPr>
    </w:p>
    <w:p w14:paraId="398A274B" w14:textId="04122B50" w:rsidR="00BB464F" w:rsidRDefault="00BB464F" w:rsidP="00C4392B">
      <w:pPr>
        <w:spacing w:line="320" w:lineRule="atLeast"/>
        <w:jc w:val="both"/>
        <w:rPr>
          <w:szCs w:val="24"/>
        </w:rPr>
      </w:pPr>
    </w:p>
    <w:p w14:paraId="48143EFB" w14:textId="4BC0EF63" w:rsidR="00BB464F" w:rsidRDefault="00BB464F" w:rsidP="00C4392B">
      <w:pPr>
        <w:spacing w:line="320" w:lineRule="atLeast"/>
        <w:jc w:val="both"/>
        <w:rPr>
          <w:szCs w:val="24"/>
        </w:rPr>
      </w:pPr>
    </w:p>
    <w:p w14:paraId="43AC7864" w14:textId="4A935C7C" w:rsidR="00BB464F" w:rsidRDefault="00BB464F" w:rsidP="00C4392B">
      <w:pPr>
        <w:spacing w:line="320" w:lineRule="atLeast"/>
        <w:jc w:val="both"/>
        <w:rPr>
          <w:szCs w:val="24"/>
        </w:rPr>
      </w:pPr>
    </w:p>
    <w:p w14:paraId="124FD7D1" w14:textId="1C172D71" w:rsidR="00BB464F" w:rsidRDefault="00BB464F" w:rsidP="00C4392B">
      <w:pPr>
        <w:spacing w:line="320" w:lineRule="atLeast"/>
        <w:jc w:val="both"/>
        <w:rPr>
          <w:szCs w:val="24"/>
        </w:rPr>
      </w:pPr>
    </w:p>
    <w:p w14:paraId="40370A96" w14:textId="1A9E01B9" w:rsidR="00BB464F" w:rsidRDefault="00BB464F" w:rsidP="00C4392B">
      <w:pPr>
        <w:spacing w:line="320" w:lineRule="atLeast"/>
        <w:jc w:val="both"/>
        <w:rPr>
          <w:szCs w:val="24"/>
        </w:rPr>
      </w:pPr>
    </w:p>
    <w:p w14:paraId="3AB4D8E5" w14:textId="46F195FE" w:rsidR="00BB464F" w:rsidRDefault="00BB464F" w:rsidP="00C4392B">
      <w:pPr>
        <w:spacing w:line="320" w:lineRule="atLeast"/>
        <w:jc w:val="both"/>
        <w:rPr>
          <w:szCs w:val="24"/>
        </w:rPr>
      </w:pPr>
    </w:p>
    <w:p w14:paraId="3D141215" w14:textId="46067D2E" w:rsidR="00BB464F" w:rsidRDefault="00BB464F" w:rsidP="00C4392B">
      <w:pPr>
        <w:spacing w:line="320" w:lineRule="atLeast"/>
        <w:jc w:val="both"/>
        <w:rPr>
          <w:szCs w:val="24"/>
        </w:rPr>
      </w:pPr>
    </w:p>
    <w:p w14:paraId="01FD277B" w14:textId="67E03E06" w:rsidR="00BB464F" w:rsidRDefault="00BB464F" w:rsidP="00C4392B">
      <w:pPr>
        <w:spacing w:line="320" w:lineRule="atLeast"/>
        <w:jc w:val="both"/>
        <w:rPr>
          <w:szCs w:val="24"/>
        </w:rPr>
      </w:pPr>
    </w:p>
    <w:p w14:paraId="20B849B2" w14:textId="58EFF027" w:rsidR="00BB464F" w:rsidRDefault="00BB464F" w:rsidP="00C4392B">
      <w:pPr>
        <w:spacing w:line="320" w:lineRule="atLeast"/>
        <w:jc w:val="both"/>
        <w:rPr>
          <w:szCs w:val="24"/>
        </w:rPr>
      </w:pPr>
    </w:p>
    <w:p w14:paraId="07DCF4BE" w14:textId="42A5D811" w:rsidR="00BB464F" w:rsidRDefault="00BB464F" w:rsidP="00C4392B">
      <w:pPr>
        <w:spacing w:line="320" w:lineRule="atLeast"/>
        <w:jc w:val="both"/>
        <w:rPr>
          <w:szCs w:val="24"/>
        </w:rPr>
      </w:pPr>
    </w:p>
    <w:p w14:paraId="6F5EE31B" w14:textId="263B8855" w:rsidR="00BB464F" w:rsidRDefault="00BB464F" w:rsidP="00C4392B">
      <w:pPr>
        <w:spacing w:line="320" w:lineRule="atLeast"/>
        <w:jc w:val="both"/>
        <w:rPr>
          <w:szCs w:val="24"/>
        </w:rPr>
      </w:pPr>
    </w:p>
    <w:p w14:paraId="54E9F2BA" w14:textId="2E11BF36" w:rsidR="00BB464F" w:rsidRDefault="00BB464F" w:rsidP="00C4392B">
      <w:pPr>
        <w:spacing w:line="320" w:lineRule="atLeast"/>
        <w:jc w:val="both"/>
        <w:rPr>
          <w:szCs w:val="24"/>
        </w:rPr>
      </w:pPr>
    </w:p>
    <w:p w14:paraId="239DCE88" w14:textId="77777777" w:rsidR="00657867" w:rsidRDefault="00657867" w:rsidP="00BC0F57">
      <w:pPr>
        <w:pStyle w:val="Heading1"/>
      </w:pPr>
    </w:p>
    <w:p w14:paraId="32FE0B1A" w14:textId="61EEDCE9" w:rsidR="00BB464F" w:rsidRDefault="00BB464F" w:rsidP="00BC0F57">
      <w:pPr>
        <w:pStyle w:val="Heading1"/>
      </w:pPr>
      <w:r w:rsidRPr="001B3303">
        <w:lastRenderedPageBreak/>
        <w:t xml:space="preserve">SECTION </w:t>
      </w:r>
      <w:r>
        <w:t>E – INTERNATIONAL</w:t>
      </w:r>
      <w:r w:rsidR="00553F99">
        <w:t xml:space="preserve"> ENGAGEMENT</w:t>
      </w:r>
    </w:p>
    <w:p w14:paraId="21C4093E" w14:textId="729C0657" w:rsidR="00553F99" w:rsidRPr="00553F99" w:rsidRDefault="00553F99" w:rsidP="00BB464F">
      <w:pPr>
        <w:spacing w:line="320" w:lineRule="atLeast"/>
        <w:jc w:val="both"/>
        <w:rPr>
          <w:i/>
          <w:iCs/>
          <w:szCs w:val="24"/>
        </w:rPr>
      </w:pPr>
      <w:r w:rsidRPr="00553F99">
        <w:rPr>
          <w:i/>
          <w:iCs/>
          <w:szCs w:val="24"/>
        </w:rPr>
        <w:t>Question E1</w:t>
      </w:r>
    </w:p>
    <w:p w14:paraId="353D91F2" w14:textId="325D91B5" w:rsidR="00BB464F" w:rsidRDefault="00BB464F" w:rsidP="00C4392B">
      <w:pPr>
        <w:spacing w:line="320" w:lineRule="atLeast"/>
        <w:jc w:val="both"/>
        <w:rPr>
          <w:szCs w:val="24"/>
        </w:rPr>
      </w:pPr>
    </w:p>
    <w:p w14:paraId="694F57D1" w14:textId="406C1698" w:rsidR="00BB464F" w:rsidRDefault="00553F99" w:rsidP="00C4392B">
      <w:pPr>
        <w:spacing w:line="320" w:lineRule="atLeast"/>
        <w:jc w:val="both"/>
        <w:rPr>
          <w:szCs w:val="24"/>
        </w:rPr>
      </w:pPr>
      <w:r>
        <w:rPr>
          <w:szCs w:val="24"/>
        </w:rPr>
        <w:t xml:space="preserve">This section asks about </w:t>
      </w:r>
      <w:r w:rsidR="00D80882">
        <w:rPr>
          <w:szCs w:val="24"/>
        </w:rPr>
        <w:t xml:space="preserve">your </w:t>
      </w:r>
      <w:r w:rsidR="00DE22D9">
        <w:rPr>
          <w:szCs w:val="24"/>
        </w:rPr>
        <w:t>international</w:t>
      </w:r>
      <w:r w:rsidR="003C4F3C">
        <w:rPr>
          <w:szCs w:val="24"/>
        </w:rPr>
        <w:t xml:space="preserve"> </w:t>
      </w:r>
      <w:r w:rsidR="006A4F98">
        <w:rPr>
          <w:szCs w:val="24"/>
        </w:rPr>
        <w:t xml:space="preserve">engagements and collaborations </w:t>
      </w:r>
      <w:r w:rsidR="00DD3875">
        <w:rPr>
          <w:szCs w:val="24"/>
        </w:rPr>
        <w:t xml:space="preserve">aside from touring. </w:t>
      </w:r>
      <w:r w:rsidR="00B547E7">
        <w:rPr>
          <w:szCs w:val="24"/>
        </w:rPr>
        <w:t>All touring data should be recorded as part of your quarterly reporting in</w:t>
      </w:r>
      <w:r w:rsidR="00972EF3">
        <w:rPr>
          <w:szCs w:val="24"/>
        </w:rPr>
        <w:t xml:space="preserve"> </w:t>
      </w:r>
      <w:hyperlink r:id="rId20" w:history="1">
        <w:r w:rsidR="00972EF3" w:rsidRPr="00972EF3">
          <w:rPr>
            <w:rStyle w:val="Hyperlink"/>
            <w:szCs w:val="24"/>
          </w:rPr>
          <w:t>Illuminate</w:t>
        </w:r>
      </w:hyperlink>
      <w:r w:rsidR="00972EF3">
        <w:rPr>
          <w:szCs w:val="24"/>
        </w:rPr>
        <w:t>.</w:t>
      </w:r>
    </w:p>
    <w:p w14:paraId="4AD4D397" w14:textId="61C6298F" w:rsidR="00DD3875" w:rsidRDefault="00DD3875" w:rsidP="00C4392B">
      <w:pPr>
        <w:spacing w:line="320" w:lineRule="atLeast"/>
        <w:jc w:val="both"/>
        <w:rPr>
          <w:szCs w:val="24"/>
        </w:rPr>
      </w:pPr>
    </w:p>
    <w:p w14:paraId="0A354DC3" w14:textId="2624FC9E" w:rsidR="00DD3875" w:rsidRDefault="00E61F74" w:rsidP="00C4392B">
      <w:pPr>
        <w:spacing w:line="320" w:lineRule="atLeast"/>
        <w:jc w:val="both"/>
        <w:rPr>
          <w:rFonts w:cs="Arial"/>
          <w:szCs w:val="24"/>
        </w:rPr>
      </w:pPr>
      <w:r w:rsidRPr="0022690B">
        <w:rPr>
          <w:rFonts w:cs="Arial"/>
          <w:szCs w:val="24"/>
        </w:rPr>
        <w:t>This question will firstly ask you to select specific activity types which you may have undertaken between 1 April and 31 March.</w:t>
      </w:r>
      <w:r w:rsidR="006A5581">
        <w:rPr>
          <w:rFonts w:cs="Arial"/>
          <w:szCs w:val="24"/>
        </w:rPr>
        <w:t xml:space="preserve"> You will also be asked if it is the first time you have undertaken this type of activity.</w:t>
      </w:r>
    </w:p>
    <w:p w14:paraId="3F4BDDA5" w14:textId="47F0CDFE" w:rsidR="00C83AF8" w:rsidRDefault="00C83AF8" w:rsidP="00C4392B">
      <w:pPr>
        <w:spacing w:line="320" w:lineRule="atLeast"/>
        <w:jc w:val="both"/>
        <w:rPr>
          <w:szCs w:val="24"/>
        </w:rPr>
      </w:pPr>
    </w:p>
    <w:p w14:paraId="7C1B698E" w14:textId="1568DB04" w:rsidR="00E0609A" w:rsidRDefault="00E0609A" w:rsidP="00C4392B">
      <w:pPr>
        <w:spacing w:line="320" w:lineRule="atLeast"/>
        <w:jc w:val="both"/>
        <w:rPr>
          <w:szCs w:val="24"/>
        </w:rPr>
      </w:pPr>
      <w:r>
        <w:rPr>
          <w:szCs w:val="24"/>
        </w:rPr>
        <w:t>If you answer yes to any of the options:</w:t>
      </w:r>
    </w:p>
    <w:p w14:paraId="72A6DA6D" w14:textId="06168DB9" w:rsidR="00E0609A" w:rsidRDefault="00E0609A" w:rsidP="00C4392B">
      <w:pPr>
        <w:spacing w:line="320" w:lineRule="atLeast"/>
        <w:jc w:val="both"/>
        <w:rPr>
          <w:szCs w:val="24"/>
        </w:rPr>
      </w:pPr>
    </w:p>
    <w:p w14:paraId="2A47AB14" w14:textId="7D906788" w:rsidR="00E0609A" w:rsidRDefault="00E0609A" w:rsidP="00E0609A">
      <w:pPr>
        <w:pStyle w:val="ListParagraph"/>
        <w:numPr>
          <w:ilvl w:val="0"/>
          <w:numId w:val="33"/>
        </w:numPr>
        <w:spacing w:line="320" w:lineRule="atLeast"/>
        <w:jc w:val="both"/>
        <w:rPr>
          <w:szCs w:val="24"/>
        </w:rPr>
      </w:pPr>
      <w:r w:rsidRPr="00E0609A">
        <w:rPr>
          <w:szCs w:val="24"/>
        </w:rPr>
        <w:t>Co</w:t>
      </w:r>
      <w:r>
        <w:rPr>
          <w:szCs w:val="24"/>
        </w:rPr>
        <w:t>-productions/co-commissioning with international partners</w:t>
      </w:r>
    </w:p>
    <w:p w14:paraId="27E0D06F" w14:textId="2AE02F7C" w:rsidR="00E0609A" w:rsidRDefault="00E0609A" w:rsidP="00E0609A">
      <w:pPr>
        <w:pStyle w:val="ListParagraph"/>
        <w:numPr>
          <w:ilvl w:val="0"/>
          <w:numId w:val="33"/>
        </w:numPr>
        <w:spacing w:line="320" w:lineRule="atLeast"/>
        <w:jc w:val="both"/>
        <w:rPr>
          <w:szCs w:val="24"/>
        </w:rPr>
      </w:pPr>
      <w:r>
        <w:rPr>
          <w:szCs w:val="24"/>
        </w:rPr>
        <w:t xml:space="preserve">Arranging for UK creative practitioners to work </w:t>
      </w:r>
      <w:r w:rsidR="00657867">
        <w:rPr>
          <w:szCs w:val="24"/>
        </w:rPr>
        <w:t>overseas.</w:t>
      </w:r>
    </w:p>
    <w:p w14:paraId="586475C0" w14:textId="758A62A3" w:rsidR="00E0609A" w:rsidRDefault="00844EEF" w:rsidP="00E0609A">
      <w:pPr>
        <w:pStyle w:val="ListParagraph"/>
        <w:numPr>
          <w:ilvl w:val="0"/>
          <w:numId w:val="33"/>
        </w:numPr>
        <w:spacing w:line="320" w:lineRule="atLeast"/>
        <w:jc w:val="both"/>
        <w:rPr>
          <w:szCs w:val="24"/>
        </w:rPr>
      </w:pPr>
      <w:r>
        <w:rPr>
          <w:szCs w:val="24"/>
        </w:rPr>
        <w:t>Touring productions/exhibitions (including loans) abroad</w:t>
      </w:r>
      <w:r w:rsidR="00657867">
        <w:rPr>
          <w:szCs w:val="24"/>
        </w:rPr>
        <w:t>.</w:t>
      </w:r>
    </w:p>
    <w:p w14:paraId="498B42A6" w14:textId="58F70910" w:rsidR="00844EEF" w:rsidRDefault="00844EEF" w:rsidP="00E0609A">
      <w:pPr>
        <w:pStyle w:val="ListParagraph"/>
        <w:numPr>
          <w:ilvl w:val="0"/>
          <w:numId w:val="33"/>
        </w:numPr>
        <w:spacing w:line="320" w:lineRule="atLeast"/>
        <w:jc w:val="both"/>
        <w:rPr>
          <w:szCs w:val="24"/>
        </w:rPr>
      </w:pPr>
      <w:r>
        <w:rPr>
          <w:szCs w:val="24"/>
        </w:rPr>
        <w:t>Activity that has taken place abroad but was not part of a tour</w:t>
      </w:r>
      <w:r w:rsidR="00657867">
        <w:rPr>
          <w:szCs w:val="24"/>
        </w:rPr>
        <w:t>.</w:t>
      </w:r>
    </w:p>
    <w:p w14:paraId="41A9061D" w14:textId="1823A2C7" w:rsidR="00844EEF" w:rsidRDefault="00844EEF" w:rsidP="00E0609A">
      <w:pPr>
        <w:pStyle w:val="ListParagraph"/>
        <w:numPr>
          <w:ilvl w:val="0"/>
          <w:numId w:val="33"/>
        </w:numPr>
        <w:spacing w:line="320" w:lineRule="atLeast"/>
        <w:jc w:val="both"/>
        <w:rPr>
          <w:szCs w:val="24"/>
        </w:rPr>
      </w:pPr>
      <w:r>
        <w:rPr>
          <w:szCs w:val="24"/>
        </w:rPr>
        <w:t>Borrowing objects/collections from abroad for exhibitions or long loans in the UK</w:t>
      </w:r>
      <w:r w:rsidR="00657867">
        <w:rPr>
          <w:szCs w:val="24"/>
        </w:rPr>
        <w:t>.</w:t>
      </w:r>
    </w:p>
    <w:p w14:paraId="53E7F4C0" w14:textId="2A28585A" w:rsidR="00844EEF" w:rsidRDefault="00844EEF" w:rsidP="00E0609A">
      <w:pPr>
        <w:pStyle w:val="ListParagraph"/>
        <w:numPr>
          <w:ilvl w:val="0"/>
          <w:numId w:val="33"/>
        </w:numPr>
        <w:spacing w:line="320" w:lineRule="atLeast"/>
        <w:jc w:val="both"/>
        <w:rPr>
          <w:szCs w:val="24"/>
        </w:rPr>
      </w:pPr>
      <w:r>
        <w:rPr>
          <w:szCs w:val="24"/>
        </w:rPr>
        <w:t>Hosting international creative practitioners in the UK</w:t>
      </w:r>
      <w:r w:rsidR="00657867">
        <w:rPr>
          <w:szCs w:val="24"/>
        </w:rPr>
        <w:t>.</w:t>
      </w:r>
    </w:p>
    <w:p w14:paraId="15EA7856" w14:textId="68D2470A" w:rsidR="00844EEF" w:rsidRDefault="00844EEF" w:rsidP="00E0609A">
      <w:pPr>
        <w:pStyle w:val="ListParagraph"/>
        <w:numPr>
          <w:ilvl w:val="0"/>
          <w:numId w:val="33"/>
        </w:numPr>
        <w:spacing w:line="320" w:lineRule="atLeast"/>
        <w:jc w:val="both"/>
        <w:rPr>
          <w:szCs w:val="24"/>
        </w:rPr>
      </w:pPr>
      <w:r>
        <w:rPr>
          <w:szCs w:val="24"/>
        </w:rPr>
        <w:t>Research with international partners</w:t>
      </w:r>
      <w:r w:rsidR="00657867">
        <w:rPr>
          <w:szCs w:val="24"/>
        </w:rPr>
        <w:t>.</w:t>
      </w:r>
    </w:p>
    <w:p w14:paraId="5A278437" w14:textId="10B29883" w:rsidR="00EC64DF" w:rsidRDefault="00EC64DF" w:rsidP="00EC64DF">
      <w:pPr>
        <w:spacing w:line="320" w:lineRule="atLeast"/>
        <w:jc w:val="both"/>
        <w:rPr>
          <w:szCs w:val="24"/>
        </w:rPr>
      </w:pPr>
    </w:p>
    <w:p w14:paraId="2E91978F" w14:textId="61C815D8" w:rsidR="00EC64DF" w:rsidRDefault="00EC64DF" w:rsidP="00EC64DF">
      <w:pPr>
        <w:spacing w:line="320" w:lineRule="atLeast"/>
        <w:jc w:val="both"/>
        <w:rPr>
          <w:rStyle w:val="Hyperlink"/>
          <w:b/>
          <w:szCs w:val="23"/>
        </w:rPr>
      </w:pPr>
      <w:r>
        <w:rPr>
          <w:szCs w:val="24"/>
        </w:rPr>
        <w:t xml:space="preserve">You will be taken to a supplementary question, which will ask for detail around whether the work you did was outgoing (export), incoming (import) or </w:t>
      </w:r>
      <w:r w:rsidR="00311C7C">
        <w:rPr>
          <w:szCs w:val="24"/>
        </w:rPr>
        <w:t>both (reciprocal). You will be asked to report this</w:t>
      </w:r>
      <w:r w:rsidR="0008305C">
        <w:rPr>
          <w:szCs w:val="24"/>
        </w:rPr>
        <w:t xml:space="preserve"> by region.</w:t>
      </w:r>
      <w:r w:rsidR="00032988">
        <w:rPr>
          <w:szCs w:val="24"/>
        </w:rPr>
        <w:t xml:space="preserve"> </w:t>
      </w:r>
      <w:r w:rsidR="00032988">
        <w:rPr>
          <w:szCs w:val="23"/>
        </w:rPr>
        <w:t>When selecting regions, please group</w:t>
      </w:r>
      <w:r w:rsidR="00032988" w:rsidRPr="0022690B">
        <w:rPr>
          <w:szCs w:val="23"/>
        </w:rPr>
        <w:t xml:space="preserve"> European countries with reciprocal citizens’ rights</w:t>
      </w:r>
      <w:r w:rsidR="00032988">
        <w:rPr>
          <w:szCs w:val="23"/>
        </w:rPr>
        <w:t xml:space="preserve"> separately from Wider Europe &amp; Central Asia</w:t>
      </w:r>
      <w:r w:rsidR="00032988" w:rsidRPr="0022690B">
        <w:rPr>
          <w:szCs w:val="23"/>
        </w:rPr>
        <w:t>. This includes: </w:t>
      </w:r>
      <w:hyperlink r:id="rId21" w:history="1">
        <w:r w:rsidR="00032988" w:rsidRPr="004D0FBA">
          <w:rPr>
            <w:rStyle w:val="Hyperlink"/>
            <w:b/>
            <w:szCs w:val="23"/>
          </w:rPr>
          <w:t>countries in the European Union</w:t>
        </w:r>
      </w:hyperlink>
      <w:r w:rsidR="00032988" w:rsidRPr="0022690B">
        <w:rPr>
          <w:szCs w:val="23"/>
        </w:rPr>
        <w:t>, countries within the EEA (Iceland, Norway, Liechtenstein), and Switzerland which is part of the single market.</w:t>
      </w:r>
      <w:r w:rsidR="00032988">
        <w:rPr>
          <w:szCs w:val="23"/>
        </w:rPr>
        <w:t xml:space="preserve"> </w:t>
      </w:r>
      <w:r w:rsidR="00032988" w:rsidRPr="0022690B">
        <w:rPr>
          <w:szCs w:val="23"/>
        </w:rPr>
        <w:t>All other country regions are as described by the World Bank, please see this useful </w:t>
      </w:r>
      <w:hyperlink r:id="rId22" w:history="1">
        <w:r w:rsidR="00032988" w:rsidRPr="004D0FBA">
          <w:rPr>
            <w:rStyle w:val="Hyperlink"/>
            <w:b/>
            <w:szCs w:val="23"/>
          </w:rPr>
          <w:t>web page for a full list and map.</w:t>
        </w:r>
      </w:hyperlink>
    </w:p>
    <w:p w14:paraId="53FAD8B5" w14:textId="59587E68" w:rsidR="00F46C39" w:rsidRDefault="00F46C39" w:rsidP="00EC64DF">
      <w:pPr>
        <w:spacing w:line="320" w:lineRule="atLeast"/>
        <w:jc w:val="both"/>
        <w:rPr>
          <w:rStyle w:val="Hyperlink"/>
          <w:b/>
          <w:szCs w:val="23"/>
        </w:rPr>
      </w:pPr>
    </w:p>
    <w:p w14:paraId="32F62FC7" w14:textId="19F73074" w:rsidR="00F46C39" w:rsidRDefault="006A5581" w:rsidP="00EC64DF">
      <w:pPr>
        <w:spacing w:line="320" w:lineRule="atLeast"/>
        <w:jc w:val="both"/>
        <w:rPr>
          <w:szCs w:val="24"/>
        </w:rPr>
      </w:pPr>
      <w:r>
        <w:rPr>
          <w:szCs w:val="24"/>
        </w:rPr>
        <w:t>If any of the work has been exported, you will be taken to a final table which will ask whether the work was predominantly physical or digital. We recognise this could cover several pieces of work, so please indicate which form the bulk of the work took.</w:t>
      </w:r>
    </w:p>
    <w:p w14:paraId="3B0A9354" w14:textId="1FC2D868" w:rsidR="003411FC" w:rsidRDefault="003411FC" w:rsidP="00EC64DF">
      <w:pPr>
        <w:spacing w:line="320" w:lineRule="atLeast"/>
        <w:jc w:val="both"/>
        <w:rPr>
          <w:szCs w:val="24"/>
        </w:rPr>
      </w:pPr>
    </w:p>
    <w:p w14:paraId="10F4CDEC" w14:textId="1A8C9CCC" w:rsidR="003411FC" w:rsidRDefault="003411FC" w:rsidP="00EC64DF">
      <w:pPr>
        <w:spacing w:line="320" w:lineRule="atLeast"/>
        <w:jc w:val="both"/>
        <w:rPr>
          <w:szCs w:val="24"/>
        </w:rPr>
      </w:pPr>
    </w:p>
    <w:p w14:paraId="1F67EB38" w14:textId="70B78427" w:rsidR="003411FC" w:rsidRDefault="003411FC" w:rsidP="00EC64DF">
      <w:pPr>
        <w:spacing w:line="320" w:lineRule="atLeast"/>
        <w:jc w:val="both"/>
        <w:rPr>
          <w:szCs w:val="24"/>
        </w:rPr>
      </w:pPr>
    </w:p>
    <w:p w14:paraId="4B55D0F1" w14:textId="363D824C" w:rsidR="003411FC" w:rsidRDefault="003411FC" w:rsidP="00EC64DF">
      <w:pPr>
        <w:spacing w:line="320" w:lineRule="atLeast"/>
        <w:jc w:val="both"/>
        <w:rPr>
          <w:szCs w:val="24"/>
        </w:rPr>
      </w:pPr>
    </w:p>
    <w:p w14:paraId="70BC61CB" w14:textId="06008DD4" w:rsidR="003411FC" w:rsidRDefault="003411FC" w:rsidP="00EC64DF">
      <w:pPr>
        <w:spacing w:line="320" w:lineRule="atLeast"/>
        <w:jc w:val="both"/>
        <w:rPr>
          <w:szCs w:val="24"/>
        </w:rPr>
      </w:pPr>
    </w:p>
    <w:p w14:paraId="5E4DB2D7" w14:textId="65D2BE1E" w:rsidR="003411FC" w:rsidRDefault="003411FC" w:rsidP="00EC64DF">
      <w:pPr>
        <w:spacing w:line="320" w:lineRule="atLeast"/>
        <w:jc w:val="both"/>
        <w:rPr>
          <w:szCs w:val="24"/>
        </w:rPr>
      </w:pPr>
    </w:p>
    <w:p w14:paraId="60D460D5" w14:textId="4E93C6B6" w:rsidR="003411FC" w:rsidRDefault="003411FC" w:rsidP="00EC64DF">
      <w:pPr>
        <w:spacing w:line="320" w:lineRule="atLeast"/>
        <w:jc w:val="both"/>
        <w:rPr>
          <w:szCs w:val="24"/>
        </w:rPr>
      </w:pPr>
    </w:p>
    <w:p w14:paraId="163B0D36" w14:textId="727682F7" w:rsidR="003411FC" w:rsidRDefault="003411FC" w:rsidP="00EC64DF">
      <w:pPr>
        <w:spacing w:line="320" w:lineRule="atLeast"/>
        <w:jc w:val="both"/>
        <w:rPr>
          <w:szCs w:val="24"/>
        </w:rPr>
      </w:pPr>
    </w:p>
    <w:p w14:paraId="478B4055" w14:textId="0DAB8F54" w:rsidR="003411FC" w:rsidRDefault="003411FC" w:rsidP="00EC64DF">
      <w:pPr>
        <w:spacing w:line="320" w:lineRule="atLeast"/>
        <w:jc w:val="both"/>
        <w:rPr>
          <w:szCs w:val="24"/>
        </w:rPr>
      </w:pPr>
    </w:p>
    <w:p w14:paraId="09A62F48" w14:textId="77777777" w:rsidR="00972EF3" w:rsidRDefault="00972EF3" w:rsidP="00EC64DF">
      <w:pPr>
        <w:spacing w:line="320" w:lineRule="atLeast"/>
        <w:jc w:val="both"/>
        <w:rPr>
          <w:szCs w:val="24"/>
        </w:rPr>
      </w:pPr>
    </w:p>
    <w:p w14:paraId="372F5A2C" w14:textId="69B47B33" w:rsidR="007B663C" w:rsidRDefault="007B663C" w:rsidP="00BC0F57">
      <w:pPr>
        <w:pStyle w:val="Heading1"/>
      </w:pPr>
      <w:r w:rsidRPr="001B3303">
        <w:lastRenderedPageBreak/>
        <w:t xml:space="preserve">SECTION </w:t>
      </w:r>
      <w:r>
        <w:t>F – IPSOs ONLY</w:t>
      </w:r>
    </w:p>
    <w:p w14:paraId="4BE732B0" w14:textId="1734BE8B" w:rsidR="007B663C" w:rsidRDefault="007C7739" w:rsidP="007B663C">
      <w:pPr>
        <w:spacing w:line="320" w:lineRule="atLeast"/>
        <w:jc w:val="both"/>
        <w:rPr>
          <w:i/>
          <w:iCs/>
          <w:szCs w:val="24"/>
        </w:rPr>
      </w:pPr>
      <w:r>
        <w:rPr>
          <w:i/>
          <w:iCs/>
          <w:szCs w:val="24"/>
        </w:rPr>
        <w:t>Questions F1, F2 and F3</w:t>
      </w:r>
    </w:p>
    <w:p w14:paraId="5D7E9C49" w14:textId="5D3E796E" w:rsidR="007C7739" w:rsidRDefault="007C7739" w:rsidP="007B663C">
      <w:pPr>
        <w:spacing w:line="320" w:lineRule="atLeast"/>
        <w:jc w:val="both"/>
        <w:rPr>
          <w:i/>
          <w:iCs/>
          <w:szCs w:val="24"/>
        </w:rPr>
      </w:pPr>
    </w:p>
    <w:p w14:paraId="40C553CB" w14:textId="3EB3D96F" w:rsidR="007C7739" w:rsidRDefault="007C7739" w:rsidP="007B663C">
      <w:pPr>
        <w:spacing w:line="320" w:lineRule="atLeast"/>
        <w:jc w:val="both"/>
        <w:rPr>
          <w:szCs w:val="24"/>
        </w:rPr>
      </w:pPr>
      <w:r>
        <w:rPr>
          <w:szCs w:val="24"/>
        </w:rPr>
        <w:t>These questions will only be displayed if you are funded as an Investment Principle Support Organisation (IPSO).</w:t>
      </w:r>
    </w:p>
    <w:p w14:paraId="14A943E7" w14:textId="3C9EC0D2" w:rsidR="00165EEC" w:rsidRDefault="00165EEC" w:rsidP="007B663C">
      <w:pPr>
        <w:spacing w:line="320" w:lineRule="atLeast"/>
        <w:jc w:val="both"/>
        <w:rPr>
          <w:szCs w:val="24"/>
        </w:rPr>
      </w:pPr>
    </w:p>
    <w:p w14:paraId="31581234" w14:textId="18A4FE60" w:rsidR="00165EEC" w:rsidRDefault="00165EEC" w:rsidP="007B663C">
      <w:pPr>
        <w:spacing w:line="320" w:lineRule="atLeast"/>
        <w:jc w:val="both"/>
        <w:rPr>
          <w:szCs w:val="24"/>
        </w:rPr>
      </w:pPr>
      <w:r>
        <w:rPr>
          <w:szCs w:val="24"/>
        </w:rPr>
        <w:t xml:space="preserve">F1 provides a list of all NPOs in the </w:t>
      </w:r>
      <w:r w:rsidR="00657867">
        <w:rPr>
          <w:szCs w:val="24"/>
        </w:rPr>
        <w:t>portfolio and</w:t>
      </w:r>
      <w:r>
        <w:rPr>
          <w:szCs w:val="24"/>
        </w:rPr>
        <w:t xml:space="preserve"> asks you to indicate </w:t>
      </w:r>
      <w:r w:rsidR="001B1647">
        <w:rPr>
          <w:szCs w:val="24"/>
        </w:rPr>
        <w:t>the types of engagement you have had with each one. This is a Y/N selection against ‘delivered training’, ‘</w:t>
      </w:r>
      <w:r w:rsidR="00F2445C">
        <w:rPr>
          <w:szCs w:val="24"/>
        </w:rPr>
        <w:t>Digital/online work’ or ‘Physical/in</w:t>
      </w:r>
      <w:r w:rsidR="00806342">
        <w:rPr>
          <w:szCs w:val="24"/>
        </w:rPr>
        <w:t>-</w:t>
      </w:r>
      <w:r w:rsidR="00F2445C">
        <w:rPr>
          <w:szCs w:val="24"/>
        </w:rPr>
        <w:t>house work’.</w:t>
      </w:r>
    </w:p>
    <w:p w14:paraId="63D20268" w14:textId="0AB32AAC" w:rsidR="00F2445C" w:rsidRDefault="00F2445C" w:rsidP="007B663C">
      <w:pPr>
        <w:spacing w:line="320" w:lineRule="atLeast"/>
        <w:jc w:val="both"/>
        <w:rPr>
          <w:szCs w:val="24"/>
        </w:rPr>
      </w:pPr>
    </w:p>
    <w:p w14:paraId="1678C8A0" w14:textId="712EC1B0" w:rsidR="00F2445C" w:rsidRDefault="00F2445C" w:rsidP="007B663C">
      <w:pPr>
        <w:spacing w:line="320" w:lineRule="atLeast"/>
        <w:jc w:val="both"/>
        <w:rPr>
          <w:szCs w:val="24"/>
        </w:rPr>
      </w:pPr>
      <w:r>
        <w:rPr>
          <w:szCs w:val="24"/>
        </w:rPr>
        <w:t xml:space="preserve">We suggest digital/online work could include </w:t>
      </w:r>
      <w:r w:rsidR="00210CBE">
        <w:rPr>
          <w:szCs w:val="24"/>
        </w:rPr>
        <w:t xml:space="preserve">delivery of web products or workshops delivered via an online meeting platform etc, </w:t>
      </w:r>
      <w:r w:rsidR="004C0087">
        <w:rPr>
          <w:szCs w:val="24"/>
        </w:rPr>
        <w:t>where physical/in</w:t>
      </w:r>
      <w:r w:rsidR="00806342">
        <w:rPr>
          <w:szCs w:val="24"/>
        </w:rPr>
        <w:t>-</w:t>
      </w:r>
      <w:r w:rsidR="004C0087">
        <w:rPr>
          <w:szCs w:val="24"/>
        </w:rPr>
        <w:t>house work could involve spending time with the organisation providing support or training.</w:t>
      </w:r>
    </w:p>
    <w:p w14:paraId="7D5B6A6A" w14:textId="370E4D09" w:rsidR="004C0087" w:rsidRDefault="004C0087" w:rsidP="007B663C">
      <w:pPr>
        <w:spacing w:line="320" w:lineRule="atLeast"/>
        <w:jc w:val="both"/>
        <w:rPr>
          <w:szCs w:val="24"/>
        </w:rPr>
      </w:pPr>
    </w:p>
    <w:p w14:paraId="3AAE14BB" w14:textId="51B57BF1" w:rsidR="004C0087" w:rsidRDefault="004C0087" w:rsidP="007B663C">
      <w:pPr>
        <w:spacing w:line="320" w:lineRule="atLeast"/>
        <w:jc w:val="both"/>
        <w:rPr>
          <w:szCs w:val="24"/>
        </w:rPr>
      </w:pPr>
      <w:r>
        <w:rPr>
          <w:szCs w:val="24"/>
        </w:rPr>
        <w:t>F2</w:t>
      </w:r>
      <w:r w:rsidR="00114AD0">
        <w:rPr>
          <w:szCs w:val="24"/>
        </w:rPr>
        <w:t xml:space="preserve"> asks for the same information, but for organisations that are NOT NPOs</w:t>
      </w:r>
      <w:r w:rsidR="00D01C4D">
        <w:rPr>
          <w:szCs w:val="24"/>
        </w:rPr>
        <w:t>. This helps us to assess how wide the reach of the IPSO cohort is within the sector, and the kinds of work you are supporting.</w:t>
      </w:r>
    </w:p>
    <w:p w14:paraId="3A60BCCB" w14:textId="2C379555" w:rsidR="00D01C4D" w:rsidRDefault="00D01C4D" w:rsidP="007B663C">
      <w:pPr>
        <w:spacing w:line="320" w:lineRule="atLeast"/>
        <w:jc w:val="both"/>
        <w:rPr>
          <w:szCs w:val="24"/>
        </w:rPr>
      </w:pPr>
    </w:p>
    <w:p w14:paraId="6B68B2B2" w14:textId="775840DB" w:rsidR="00D01C4D" w:rsidRDefault="00D01C4D" w:rsidP="007B663C">
      <w:pPr>
        <w:spacing w:line="320" w:lineRule="atLeast"/>
        <w:jc w:val="both"/>
        <w:rPr>
          <w:szCs w:val="24"/>
        </w:rPr>
      </w:pPr>
      <w:r>
        <w:rPr>
          <w:szCs w:val="24"/>
        </w:rPr>
        <w:t xml:space="preserve">F3 </w:t>
      </w:r>
      <w:r w:rsidR="00555FF4">
        <w:rPr>
          <w:szCs w:val="24"/>
        </w:rPr>
        <w:t>asks the same as F2, but around any work you have done with individual creative practitioners/freelancers.</w:t>
      </w:r>
      <w:r w:rsidR="009F7F25">
        <w:rPr>
          <w:szCs w:val="24"/>
        </w:rPr>
        <w:t xml:space="preserve"> You will be required to supply figures.</w:t>
      </w:r>
    </w:p>
    <w:p w14:paraId="10699E29" w14:textId="3EE549CC" w:rsidR="00CE0196" w:rsidRDefault="00CE0196" w:rsidP="007B663C">
      <w:pPr>
        <w:spacing w:line="320" w:lineRule="atLeast"/>
        <w:jc w:val="both"/>
        <w:rPr>
          <w:szCs w:val="24"/>
        </w:rPr>
      </w:pPr>
    </w:p>
    <w:p w14:paraId="7D4CF075" w14:textId="3DCF39F2" w:rsidR="00CE0196" w:rsidRPr="007C7739" w:rsidRDefault="00CE0196" w:rsidP="007B663C">
      <w:pPr>
        <w:spacing w:line="320" w:lineRule="atLeast"/>
        <w:jc w:val="both"/>
        <w:rPr>
          <w:szCs w:val="24"/>
        </w:rPr>
      </w:pPr>
      <w:r>
        <w:rPr>
          <w:szCs w:val="24"/>
        </w:rPr>
        <w:t>We recognise that all IPSOs are delivering very different types of work, and that this section may be quite generic, but please complete it as best you can.</w:t>
      </w:r>
    </w:p>
    <w:p w14:paraId="7802BCE5" w14:textId="1C1599A6" w:rsidR="003411FC" w:rsidRDefault="003411FC" w:rsidP="00EC64DF">
      <w:pPr>
        <w:spacing w:line="320" w:lineRule="atLeast"/>
        <w:jc w:val="both"/>
        <w:rPr>
          <w:szCs w:val="24"/>
        </w:rPr>
      </w:pPr>
    </w:p>
    <w:p w14:paraId="03B443E9" w14:textId="16AF03F3" w:rsidR="003411FC" w:rsidRDefault="003411FC" w:rsidP="00EC64DF">
      <w:pPr>
        <w:spacing w:line="320" w:lineRule="atLeast"/>
        <w:jc w:val="both"/>
        <w:rPr>
          <w:szCs w:val="24"/>
        </w:rPr>
      </w:pPr>
    </w:p>
    <w:p w14:paraId="53373F8B" w14:textId="098D8F2A" w:rsidR="002053B9" w:rsidRDefault="002053B9" w:rsidP="00EC64DF">
      <w:pPr>
        <w:spacing w:line="320" w:lineRule="atLeast"/>
        <w:jc w:val="both"/>
        <w:rPr>
          <w:szCs w:val="24"/>
        </w:rPr>
      </w:pPr>
    </w:p>
    <w:p w14:paraId="16BA05AB" w14:textId="79782891" w:rsidR="002053B9" w:rsidRDefault="002053B9" w:rsidP="00EC64DF">
      <w:pPr>
        <w:spacing w:line="320" w:lineRule="atLeast"/>
        <w:jc w:val="both"/>
        <w:rPr>
          <w:szCs w:val="24"/>
        </w:rPr>
      </w:pPr>
    </w:p>
    <w:p w14:paraId="11B92C67" w14:textId="07E92A49" w:rsidR="002053B9" w:rsidRDefault="002053B9" w:rsidP="00EC64DF">
      <w:pPr>
        <w:spacing w:line="320" w:lineRule="atLeast"/>
        <w:jc w:val="both"/>
        <w:rPr>
          <w:szCs w:val="24"/>
        </w:rPr>
      </w:pPr>
    </w:p>
    <w:p w14:paraId="3BBD6EFA" w14:textId="77777777" w:rsidR="00BE751E" w:rsidRDefault="00BE751E" w:rsidP="00D540DC">
      <w:pPr>
        <w:pStyle w:val="Heading1"/>
      </w:pPr>
    </w:p>
    <w:p w14:paraId="4650294F" w14:textId="77777777" w:rsidR="00BE751E" w:rsidRDefault="00BE751E" w:rsidP="00D540DC">
      <w:pPr>
        <w:pStyle w:val="Heading1"/>
      </w:pPr>
    </w:p>
    <w:p w14:paraId="1A2081C5" w14:textId="77777777" w:rsidR="00BE751E" w:rsidRDefault="00BE751E" w:rsidP="00D540DC">
      <w:pPr>
        <w:pStyle w:val="Heading1"/>
      </w:pPr>
    </w:p>
    <w:p w14:paraId="00CE27F7" w14:textId="77777777" w:rsidR="00BE751E" w:rsidRDefault="00BE751E" w:rsidP="00D540DC">
      <w:pPr>
        <w:pStyle w:val="Heading1"/>
      </w:pPr>
    </w:p>
    <w:p w14:paraId="48AB774F" w14:textId="77777777" w:rsidR="00BE751E" w:rsidRDefault="00BE751E" w:rsidP="00D540DC">
      <w:pPr>
        <w:pStyle w:val="Heading1"/>
      </w:pPr>
    </w:p>
    <w:p w14:paraId="0CDFD15C" w14:textId="77777777" w:rsidR="00BE751E" w:rsidRDefault="00BE751E" w:rsidP="00D540DC">
      <w:pPr>
        <w:pStyle w:val="Heading1"/>
      </w:pPr>
    </w:p>
    <w:p w14:paraId="2935FA20" w14:textId="77777777" w:rsidR="00BE751E" w:rsidRDefault="00BE751E" w:rsidP="00D540DC">
      <w:pPr>
        <w:pStyle w:val="Heading1"/>
      </w:pPr>
    </w:p>
    <w:p w14:paraId="493B35F0" w14:textId="77777777" w:rsidR="00BE751E" w:rsidRDefault="00BE751E" w:rsidP="00D540DC">
      <w:pPr>
        <w:pStyle w:val="Heading1"/>
      </w:pPr>
    </w:p>
    <w:p w14:paraId="7E1259CB" w14:textId="77777777" w:rsidR="00BE751E" w:rsidRDefault="00BE751E" w:rsidP="00D540DC">
      <w:pPr>
        <w:pStyle w:val="Heading1"/>
      </w:pPr>
    </w:p>
    <w:p w14:paraId="59B40A82" w14:textId="77777777" w:rsidR="00BE751E" w:rsidRDefault="00BE751E" w:rsidP="00D540DC">
      <w:pPr>
        <w:pStyle w:val="Heading1"/>
      </w:pPr>
    </w:p>
    <w:p w14:paraId="13522B88" w14:textId="77777777" w:rsidR="00BE751E" w:rsidRDefault="00BE751E" w:rsidP="00D540DC">
      <w:pPr>
        <w:pStyle w:val="Heading1"/>
      </w:pPr>
    </w:p>
    <w:p w14:paraId="49007BB0" w14:textId="77777777" w:rsidR="00BE751E" w:rsidRDefault="00BE751E" w:rsidP="00D540DC">
      <w:pPr>
        <w:pStyle w:val="Heading1"/>
      </w:pPr>
    </w:p>
    <w:p w14:paraId="3C77674F" w14:textId="77777777" w:rsidR="00BE751E" w:rsidRDefault="00BE751E" w:rsidP="00D540DC">
      <w:pPr>
        <w:pStyle w:val="Heading1"/>
      </w:pPr>
    </w:p>
    <w:p w14:paraId="17B686CA" w14:textId="77777777" w:rsidR="00BE751E" w:rsidRDefault="00BE751E" w:rsidP="00D540DC">
      <w:pPr>
        <w:pStyle w:val="Heading1"/>
      </w:pPr>
    </w:p>
    <w:p w14:paraId="51620F4C" w14:textId="4BC3202F" w:rsidR="00D540DC" w:rsidRDefault="00D540DC" w:rsidP="00D540DC">
      <w:pPr>
        <w:pStyle w:val="Heading1"/>
      </w:pPr>
      <w:r w:rsidRPr="001B3303">
        <w:lastRenderedPageBreak/>
        <w:t xml:space="preserve">SECTION </w:t>
      </w:r>
      <w:r>
        <w:t>G – LITERATURE NPOs ONLY</w:t>
      </w:r>
    </w:p>
    <w:p w14:paraId="39F1AF2D" w14:textId="59331E58" w:rsidR="00D540DC" w:rsidRDefault="00D540DC" w:rsidP="00D540DC">
      <w:pPr>
        <w:spacing w:line="320" w:lineRule="atLeast"/>
        <w:jc w:val="both"/>
        <w:rPr>
          <w:i/>
          <w:iCs/>
          <w:szCs w:val="24"/>
        </w:rPr>
      </w:pPr>
      <w:r>
        <w:rPr>
          <w:i/>
          <w:iCs/>
          <w:szCs w:val="24"/>
        </w:rPr>
        <w:t>Questions G1, G2 and G3</w:t>
      </w:r>
    </w:p>
    <w:p w14:paraId="1707F535" w14:textId="2756BF0F" w:rsidR="002053B9" w:rsidRDefault="002053B9" w:rsidP="00EC64DF">
      <w:pPr>
        <w:spacing w:line="320" w:lineRule="atLeast"/>
        <w:jc w:val="both"/>
        <w:rPr>
          <w:szCs w:val="24"/>
        </w:rPr>
      </w:pPr>
    </w:p>
    <w:p w14:paraId="45EC5CE5" w14:textId="33CE401F" w:rsidR="002053B9" w:rsidRDefault="00D726C2" w:rsidP="00EC64DF">
      <w:pPr>
        <w:spacing w:line="320" w:lineRule="atLeast"/>
        <w:jc w:val="both"/>
        <w:rPr>
          <w:szCs w:val="24"/>
        </w:rPr>
      </w:pPr>
      <w:r>
        <w:rPr>
          <w:szCs w:val="24"/>
        </w:rPr>
        <w:t xml:space="preserve">This section is for literature organisations to tell us about </w:t>
      </w:r>
      <w:r w:rsidR="00AC233A">
        <w:rPr>
          <w:szCs w:val="24"/>
        </w:rPr>
        <w:t>publications released in the year.</w:t>
      </w:r>
    </w:p>
    <w:p w14:paraId="0A7EC480" w14:textId="3C4510CE" w:rsidR="00AC233A" w:rsidRDefault="00AC233A" w:rsidP="00EC64DF">
      <w:pPr>
        <w:spacing w:line="320" w:lineRule="atLeast"/>
        <w:jc w:val="both"/>
        <w:rPr>
          <w:szCs w:val="24"/>
        </w:rPr>
      </w:pPr>
    </w:p>
    <w:p w14:paraId="40A2926A" w14:textId="5777C7FC" w:rsidR="00AC233A" w:rsidRDefault="00AC233A" w:rsidP="00EC64DF">
      <w:pPr>
        <w:spacing w:line="320" w:lineRule="atLeast"/>
        <w:jc w:val="both"/>
        <w:rPr>
          <w:szCs w:val="24"/>
        </w:rPr>
      </w:pPr>
      <w:r>
        <w:rPr>
          <w:szCs w:val="24"/>
        </w:rPr>
        <w:t>G1 is a y/n table, asking what types of publications you</w:t>
      </w:r>
      <w:r w:rsidR="00611BE0">
        <w:rPr>
          <w:szCs w:val="24"/>
        </w:rPr>
        <w:t xml:space="preserve"> made in the year, printed, e-books and magazines/journals</w:t>
      </w:r>
    </w:p>
    <w:p w14:paraId="293FF07B" w14:textId="14F961AC" w:rsidR="00611BE0" w:rsidRDefault="00611BE0" w:rsidP="00EC64DF">
      <w:pPr>
        <w:spacing w:line="320" w:lineRule="atLeast"/>
        <w:jc w:val="both"/>
        <w:rPr>
          <w:szCs w:val="24"/>
        </w:rPr>
      </w:pPr>
    </w:p>
    <w:p w14:paraId="3E24C5CC" w14:textId="091BFCE3" w:rsidR="00611BE0" w:rsidRDefault="00611BE0" w:rsidP="00EC64DF">
      <w:pPr>
        <w:spacing w:line="320" w:lineRule="atLeast"/>
        <w:jc w:val="both"/>
        <w:rPr>
          <w:szCs w:val="24"/>
        </w:rPr>
      </w:pPr>
      <w:r>
        <w:rPr>
          <w:szCs w:val="24"/>
        </w:rPr>
        <w:t>G2 Is a table for you to tell us how many of each product</w:t>
      </w:r>
      <w:r w:rsidR="00B51A69">
        <w:rPr>
          <w:szCs w:val="24"/>
        </w:rPr>
        <w:t xml:space="preserve"> you released, split into new titles, and existing titles. There are sub-questions here, asking how many of the total were also available digitally</w:t>
      </w:r>
      <w:r w:rsidR="00340854">
        <w:rPr>
          <w:szCs w:val="24"/>
        </w:rPr>
        <w:t>. You are also asked for the size of the print run, and the number sold.</w:t>
      </w:r>
    </w:p>
    <w:p w14:paraId="11C14BA9" w14:textId="3F8058E7" w:rsidR="00340854" w:rsidRDefault="00340854" w:rsidP="00EC64DF">
      <w:pPr>
        <w:spacing w:line="320" w:lineRule="atLeast"/>
        <w:jc w:val="both"/>
        <w:rPr>
          <w:szCs w:val="24"/>
        </w:rPr>
      </w:pPr>
    </w:p>
    <w:p w14:paraId="39DF6CD6" w14:textId="08FA4BDD" w:rsidR="00340854" w:rsidRDefault="00340854" w:rsidP="00EC64DF">
      <w:pPr>
        <w:spacing w:line="320" w:lineRule="atLeast"/>
        <w:jc w:val="both"/>
        <w:rPr>
          <w:szCs w:val="24"/>
        </w:rPr>
      </w:pPr>
      <w:r>
        <w:rPr>
          <w:szCs w:val="24"/>
        </w:rPr>
        <w:t>G3 asks about digital only publications.</w:t>
      </w:r>
    </w:p>
    <w:p w14:paraId="043B74CB" w14:textId="77FC3415" w:rsidR="002053B9" w:rsidRDefault="002053B9" w:rsidP="00EC64DF">
      <w:pPr>
        <w:spacing w:line="320" w:lineRule="atLeast"/>
        <w:jc w:val="both"/>
        <w:rPr>
          <w:szCs w:val="24"/>
        </w:rPr>
      </w:pPr>
    </w:p>
    <w:p w14:paraId="21670D81" w14:textId="097DDBB8" w:rsidR="002053B9" w:rsidRDefault="002053B9" w:rsidP="00EC64DF">
      <w:pPr>
        <w:spacing w:line="320" w:lineRule="atLeast"/>
        <w:jc w:val="both"/>
        <w:rPr>
          <w:szCs w:val="24"/>
        </w:rPr>
      </w:pPr>
    </w:p>
    <w:p w14:paraId="3C62CAC1" w14:textId="35092EB2" w:rsidR="002053B9" w:rsidRDefault="002053B9" w:rsidP="00EC64DF">
      <w:pPr>
        <w:spacing w:line="320" w:lineRule="atLeast"/>
        <w:jc w:val="both"/>
        <w:rPr>
          <w:szCs w:val="24"/>
        </w:rPr>
      </w:pPr>
    </w:p>
    <w:p w14:paraId="3C5141AC" w14:textId="1451499D" w:rsidR="002053B9" w:rsidRDefault="002053B9" w:rsidP="00EC64DF">
      <w:pPr>
        <w:spacing w:line="320" w:lineRule="atLeast"/>
        <w:jc w:val="both"/>
        <w:rPr>
          <w:szCs w:val="24"/>
        </w:rPr>
      </w:pPr>
    </w:p>
    <w:p w14:paraId="0D81D59E" w14:textId="48ECD01C" w:rsidR="002053B9" w:rsidRDefault="002053B9" w:rsidP="00EC64DF">
      <w:pPr>
        <w:spacing w:line="320" w:lineRule="atLeast"/>
        <w:jc w:val="both"/>
        <w:rPr>
          <w:szCs w:val="24"/>
        </w:rPr>
      </w:pPr>
    </w:p>
    <w:p w14:paraId="3FF8A77A" w14:textId="413DBCFA" w:rsidR="002053B9" w:rsidRDefault="002053B9" w:rsidP="00EC64DF">
      <w:pPr>
        <w:spacing w:line="320" w:lineRule="atLeast"/>
        <w:jc w:val="both"/>
        <w:rPr>
          <w:szCs w:val="24"/>
        </w:rPr>
      </w:pPr>
    </w:p>
    <w:p w14:paraId="78878B7F" w14:textId="02FF8EB0" w:rsidR="002053B9" w:rsidRDefault="002053B9" w:rsidP="00EC64DF">
      <w:pPr>
        <w:spacing w:line="320" w:lineRule="atLeast"/>
        <w:jc w:val="both"/>
        <w:rPr>
          <w:szCs w:val="24"/>
        </w:rPr>
      </w:pPr>
    </w:p>
    <w:p w14:paraId="211199AE" w14:textId="61DEBF30" w:rsidR="002053B9" w:rsidRDefault="002053B9" w:rsidP="00EC64DF">
      <w:pPr>
        <w:spacing w:line="320" w:lineRule="atLeast"/>
        <w:jc w:val="both"/>
        <w:rPr>
          <w:szCs w:val="24"/>
        </w:rPr>
      </w:pPr>
    </w:p>
    <w:p w14:paraId="39598E32" w14:textId="3BB0F45F" w:rsidR="004364BD" w:rsidRDefault="004364BD" w:rsidP="00EC64DF">
      <w:pPr>
        <w:spacing w:line="320" w:lineRule="atLeast"/>
        <w:jc w:val="both"/>
        <w:rPr>
          <w:szCs w:val="24"/>
        </w:rPr>
      </w:pPr>
    </w:p>
    <w:p w14:paraId="0E9BC30C" w14:textId="0896515E" w:rsidR="004364BD" w:rsidRDefault="004364BD" w:rsidP="00EC64DF">
      <w:pPr>
        <w:spacing w:line="320" w:lineRule="atLeast"/>
        <w:jc w:val="both"/>
        <w:rPr>
          <w:szCs w:val="24"/>
        </w:rPr>
      </w:pPr>
    </w:p>
    <w:p w14:paraId="09BC4ADC" w14:textId="179086E2" w:rsidR="004364BD" w:rsidRDefault="004364BD" w:rsidP="00EC64DF">
      <w:pPr>
        <w:spacing w:line="320" w:lineRule="atLeast"/>
        <w:jc w:val="both"/>
        <w:rPr>
          <w:szCs w:val="24"/>
        </w:rPr>
      </w:pPr>
    </w:p>
    <w:p w14:paraId="1CE9F609" w14:textId="77777777" w:rsidR="002053B9" w:rsidRPr="00EC64DF" w:rsidRDefault="002053B9" w:rsidP="00EC64DF">
      <w:pPr>
        <w:spacing w:line="320" w:lineRule="atLeast"/>
        <w:jc w:val="both"/>
        <w:rPr>
          <w:szCs w:val="24"/>
        </w:rPr>
      </w:pPr>
    </w:p>
    <w:sectPr w:rsidR="002053B9" w:rsidRPr="00EC64DF" w:rsidSect="00254B28">
      <w:headerReference w:type="default" r:id="rId23"/>
      <w:footerReference w:type="default" r:id="rId24"/>
      <w:pgSz w:w="11909" w:h="16834" w:code="9"/>
      <w:pgMar w:top="1440" w:right="1080" w:bottom="1440" w:left="1080" w:header="454" w:footer="113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9BBDD" w14:textId="77777777" w:rsidR="00F27B96" w:rsidRDefault="00F27B96" w:rsidP="006F362C">
      <w:pPr>
        <w:spacing w:line="240" w:lineRule="auto"/>
      </w:pPr>
      <w:r>
        <w:separator/>
      </w:r>
    </w:p>
  </w:endnote>
  <w:endnote w:type="continuationSeparator" w:id="0">
    <w:p w14:paraId="40A876A7" w14:textId="77777777" w:rsidR="00F27B96" w:rsidRDefault="00F27B96" w:rsidP="006F36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67739"/>
      <w:docPartObj>
        <w:docPartGallery w:val="Page Numbers (Bottom of Page)"/>
        <w:docPartUnique/>
      </w:docPartObj>
    </w:sdtPr>
    <w:sdtEndPr>
      <w:rPr>
        <w:noProof/>
      </w:rPr>
    </w:sdtEndPr>
    <w:sdtContent>
      <w:p w14:paraId="34906D3D" w14:textId="46B72401" w:rsidR="00254B28" w:rsidRDefault="00254B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FCD693" w14:textId="77777777" w:rsidR="006F362C" w:rsidRDefault="006F3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B8D6" w14:textId="77777777" w:rsidR="00F27B96" w:rsidRDefault="00F27B96" w:rsidP="006F362C">
      <w:pPr>
        <w:spacing w:line="240" w:lineRule="auto"/>
      </w:pPr>
      <w:r>
        <w:separator/>
      </w:r>
    </w:p>
  </w:footnote>
  <w:footnote w:type="continuationSeparator" w:id="0">
    <w:p w14:paraId="12E2C1E8" w14:textId="77777777" w:rsidR="00F27B96" w:rsidRDefault="00F27B96" w:rsidP="006F36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E39C" w14:textId="12884DFF" w:rsidR="006F362C" w:rsidRDefault="00254B28">
    <w:pPr>
      <w:pStyle w:val="Header"/>
    </w:pPr>
    <w:r w:rsidRPr="0022690B">
      <w:rPr>
        <w:rFonts w:cs="Arial"/>
        <w:noProof/>
        <w:sz w:val="56"/>
        <w:szCs w:val="22"/>
        <w:lang w:eastAsia="en-GB"/>
      </w:rPr>
      <w:drawing>
        <wp:anchor distT="0" distB="0" distL="114300" distR="114300" simplePos="0" relativeHeight="251663872" behindDoc="0" locked="0" layoutInCell="1" allowOverlap="1" wp14:anchorId="1441F6F0" wp14:editId="6F158A7F">
          <wp:simplePos x="0" y="0"/>
          <wp:positionH relativeFrom="column">
            <wp:posOffset>5809615</wp:posOffset>
          </wp:positionH>
          <wp:positionV relativeFrom="paragraph">
            <wp:posOffset>-156210</wp:posOffset>
          </wp:positionV>
          <wp:extent cx="729615" cy="685800"/>
          <wp:effectExtent l="0" t="0" r="0" b="0"/>
          <wp:wrapNone/>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circ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61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362C">
      <w:t>National Portfolio Organisations 2023-2026</w:t>
    </w:r>
  </w:p>
  <w:p w14:paraId="70901DBE" w14:textId="643B8693" w:rsidR="006F362C" w:rsidRDefault="006F362C">
    <w:pPr>
      <w:pStyle w:val="Header"/>
    </w:pPr>
    <w:r>
      <w:t>Guidance notes for completion of the annual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957"/>
    <w:multiLevelType w:val="hybridMultilevel"/>
    <w:tmpl w:val="58227F2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62A3875"/>
    <w:multiLevelType w:val="hybridMultilevel"/>
    <w:tmpl w:val="4C2C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F0CDD"/>
    <w:multiLevelType w:val="hybridMultilevel"/>
    <w:tmpl w:val="66DA0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273FEC"/>
    <w:multiLevelType w:val="hybridMultilevel"/>
    <w:tmpl w:val="EA9A9CC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15:restartNumberingAfterBreak="0">
    <w:nsid w:val="0F3A5775"/>
    <w:multiLevelType w:val="hybridMultilevel"/>
    <w:tmpl w:val="DD907C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381727"/>
    <w:multiLevelType w:val="hybridMultilevel"/>
    <w:tmpl w:val="891E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06F6F"/>
    <w:multiLevelType w:val="hybridMultilevel"/>
    <w:tmpl w:val="7BFCF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A048C"/>
    <w:multiLevelType w:val="hybridMultilevel"/>
    <w:tmpl w:val="F0464E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9"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2C1E6E"/>
    <w:multiLevelType w:val="hybridMultilevel"/>
    <w:tmpl w:val="23028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0454A7"/>
    <w:multiLevelType w:val="hybridMultilevel"/>
    <w:tmpl w:val="E0887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6D6316"/>
    <w:multiLevelType w:val="hybridMultilevel"/>
    <w:tmpl w:val="32AE9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DB19FE"/>
    <w:multiLevelType w:val="hybridMultilevel"/>
    <w:tmpl w:val="CE96C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3DF686D"/>
    <w:multiLevelType w:val="hybridMultilevel"/>
    <w:tmpl w:val="FB8E36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A8600C8"/>
    <w:multiLevelType w:val="hybridMultilevel"/>
    <w:tmpl w:val="34BC6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5CD3917"/>
    <w:multiLevelType w:val="hybridMultilevel"/>
    <w:tmpl w:val="935CA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80B4C20"/>
    <w:multiLevelType w:val="hybridMultilevel"/>
    <w:tmpl w:val="37DC8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D73F4A"/>
    <w:multiLevelType w:val="hybridMultilevel"/>
    <w:tmpl w:val="7E5645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8232A3"/>
    <w:multiLevelType w:val="hybridMultilevel"/>
    <w:tmpl w:val="B98E00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23" w15:restartNumberingAfterBreak="0">
    <w:nsid w:val="709D1546"/>
    <w:multiLevelType w:val="hybridMultilevel"/>
    <w:tmpl w:val="8124B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19999476">
    <w:abstractNumId w:val="22"/>
  </w:num>
  <w:num w:numId="2" w16cid:durableId="84495315">
    <w:abstractNumId w:val="8"/>
  </w:num>
  <w:num w:numId="3" w16cid:durableId="851142622">
    <w:abstractNumId w:val="8"/>
  </w:num>
  <w:num w:numId="4" w16cid:durableId="1544903572">
    <w:abstractNumId w:val="8"/>
  </w:num>
  <w:num w:numId="5" w16cid:durableId="933782563">
    <w:abstractNumId w:val="8"/>
  </w:num>
  <w:num w:numId="6" w16cid:durableId="1178688474">
    <w:abstractNumId w:val="8"/>
  </w:num>
  <w:num w:numId="7" w16cid:durableId="1936744837">
    <w:abstractNumId w:val="8"/>
  </w:num>
  <w:num w:numId="8" w16cid:durableId="900556597">
    <w:abstractNumId w:val="8"/>
  </w:num>
  <w:num w:numId="9" w16cid:durableId="688681895">
    <w:abstractNumId w:val="8"/>
  </w:num>
  <w:num w:numId="10" w16cid:durableId="631904577">
    <w:abstractNumId w:val="8"/>
  </w:num>
  <w:num w:numId="11" w16cid:durableId="406655220">
    <w:abstractNumId w:val="8"/>
  </w:num>
  <w:num w:numId="12" w16cid:durableId="696926751">
    <w:abstractNumId w:val="11"/>
  </w:num>
  <w:num w:numId="13" w16cid:durableId="2081711380">
    <w:abstractNumId w:val="21"/>
  </w:num>
  <w:num w:numId="14" w16cid:durableId="71897502">
    <w:abstractNumId w:val="9"/>
  </w:num>
  <w:num w:numId="15" w16cid:durableId="1780369761">
    <w:abstractNumId w:val="13"/>
  </w:num>
  <w:num w:numId="16" w16cid:durableId="1165852618">
    <w:abstractNumId w:val="10"/>
  </w:num>
  <w:num w:numId="17" w16cid:durableId="278609763">
    <w:abstractNumId w:val="2"/>
  </w:num>
  <w:num w:numId="18" w16cid:durableId="1692801589">
    <w:abstractNumId w:val="17"/>
  </w:num>
  <w:num w:numId="19" w16cid:durableId="1852332761">
    <w:abstractNumId w:val="23"/>
  </w:num>
  <w:num w:numId="20" w16cid:durableId="2065254605">
    <w:abstractNumId w:val="14"/>
  </w:num>
  <w:num w:numId="21" w16cid:durableId="690381226">
    <w:abstractNumId w:val="0"/>
  </w:num>
  <w:num w:numId="22" w16cid:durableId="249704693">
    <w:abstractNumId w:val="15"/>
  </w:num>
  <w:num w:numId="23" w16cid:durableId="992221968">
    <w:abstractNumId w:val="20"/>
  </w:num>
  <w:num w:numId="24" w16cid:durableId="159976201">
    <w:abstractNumId w:val="4"/>
  </w:num>
  <w:num w:numId="25" w16cid:durableId="1034038199">
    <w:abstractNumId w:val="12"/>
  </w:num>
  <w:num w:numId="26" w16cid:durableId="2002000439">
    <w:abstractNumId w:val="16"/>
  </w:num>
  <w:num w:numId="27" w16cid:durableId="804396084">
    <w:abstractNumId w:val="7"/>
  </w:num>
  <w:num w:numId="28" w16cid:durableId="301080049">
    <w:abstractNumId w:val="19"/>
  </w:num>
  <w:num w:numId="29" w16cid:durableId="1654599975">
    <w:abstractNumId w:val="1"/>
  </w:num>
  <w:num w:numId="30" w16cid:durableId="1953826608">
    <w:abstractNumId w:val="5"/>
  </w:num>
  <w:num w:numId="31" w16cid:durableId="399638556">
    <w:abstractNumId w:val="18"/>
  </w:num>
  <w:num w:numId="32" w16cid:durableId="1311978932">
    <w:abstractNumId w:val="3"/>
  </w:num>
  <w:num w:numId="33" w16cid:durableId="14723337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07145"/>
    <w:rsid w:val="00005C50"/>
    <w:rsid w:val="000079B2"/>
    <w:rsid w:val="00013017"/>
    <w:rsid w:val="0001688F"/>
    <w:rsid w:val="00016AAD"/>
    <w:rsid w:val="00017E7B"/>
    <w:rsid w:val="00021B86"/>
    <w:rsid w:val="00025137"/>
    <w:rsid w:val="00032988"/>
    <w:rsid w:val="00044DAE"/>
    <w:rsid w:val="00047126"/>
    <w:rsid w:val="000528D3"/>
    <w:rsid w:val="00052949"/>
    <w:rsid w:val="00060CA6"/>
    <w:rsid w:val="00074CEB"/>
    <w:rsid w:val="00082484"/>
    <w:rsid w:val="0008305C"/>
    <w:rsid w:val="00083515"/>
    <w:rsid w:val="000907DA"/>
    <w:rsid w:val="0009189E"/>
    <w:rsid w:val="0009443B"/>
    <w:rsid w:val="0009764F"/>
    <w:rsid w:val="000A266A"/>
    <w:rsid w:val="000B17D9"/>
    <w:rsid w:val="000B1FA5"/>
    <w:rsid w:val="000B42E8"/>
    <w:rsid w:val="000B54A1"/>
    <w:rsid w:val="000B5C34"/>
    <w:rsid w:val="000C0C1E"/>
    <w:rsid w:val="000C155E"/>
    <w:rsid w:val="000D12BA"/>
    <w:rsid w:val="000D70ED"/>
    <w:rsid w:val="000E5FCE"/>
    <w:rsid w:val="000F7FC9"/>
    <w:rsid w:val="00104EE8"/>
    <w:rsid w:val="00107C3F"/>
    <w:rsid w:val="001136FB"/>
    <w:rsid w:val="001139F1"/>
    <w:rsid w:val="00114AD0"/>
    <w:rsid w:val="001153D6"/>
    <w:rsid w:val="001164AD"/>
    <w:rsid w:val="00130480"/>
    <w:rsid w:val="00135F51"/>
    <w:rsid w:val="00136E8E"/>
    <w:rsid w:val="001443D4"/>
    <w:rsid w:val="001447A6"/>
    <w:rsid w:val="001451D9"/>
    <w:rsid w:val="0014626D"/>
    <w:rsid w:val="00160C4E"/>
    <w:rsid w:val="00165A25"/>
    <w:rsid w:val="00165EEC"/>
    <w:rsid w:val="00184BAF"/>
    <w:rsid w:val="0018550F"/>
    <w:rsid w:val="0019040A"/>
    <w:rsid w:val="001916AA"/>
    <w:rsid w:val="00193C3F"/>
    <w:rsid w:val="001A382B"/>
    <w:rsid w:val="001A5CA7"/>
    <w:rsid w:val="001A5D46"/>
    <w:rsid w:val="001B1647"/>
    <w:rsid w:val="001B3303"/>
    <w:rsid w:val="001B516A"/>
    <w:rsid w:val="001B595E"/>
    <w:rsid w:val="001C2BD1"/>
    <w:rsid w:val="001E3F3D"/>
    <w:rsid w:val="001E6C98"/>
    <w:rsid w:val="001E7C3D"/>
    <w:rsid w:val="001F2A71"/>
    <w:rsid w:val="001F5351"/>
    <w:rsid w:val="0020320A"/>
    <w:rsid w:val="00204E52"/>
    <w:rsid w:val="0020521D"/>
    <w:rsid w:val="002053B9"/>
    <w:rsid w:val="0020782D"/>
    <w:rsid w:val="00210CBE"/>
    <w:rsid w:val="00212296"/>
    <w:rsid w:val="00214325"/>
    <w:rsid w:val="002148E3"/>
    <w:rsid w:val="00220AB8"/>
    <w:rsid w:val="00224680"/>
    <w:rsid w:val="002251B5"/>
    <w:rsid w:val="0023203E"/>
    <w:rsid w:val="0023273B"/>
    <w:rsid w:val="0023489D"/>
    <w:rsid w:val="002375CC"/>
    <w:rsid w:val="002445A2"/>
    <w:rsid w:val="0024734D"/>
    <w:rsid w:val="00251C16"/>
    <w:rsid w:val="00254B28"/>
    <w:rsid w:val="00263ACB"/>
    <w:rsid w:val="00265DAD"/>
    <w:rsid w:val="00275924"/>
    <w:rsid w:val="00277B5D"/>
    <w:rsid w:val="00280729"/>
    <w:rsid w:val="00282524"/>
    <w:rsid w:val="00286238"/>
    <w:rsid w:val="00287106"/>
    <w:rsid w:val="00290CE2"/>
    <w:rsid w:val="00294CCE"/>
    <w:rsid w:val="002956C2"/>
    <w:rsid w:val="0029743A"/>
    <w:rsid w:val="002A0B3E"/>
    <w:rsid w:val="002C068C"/>
    <w:rsid w:val="002C0DC1"/>
    <w:rsid w:val="002C4D4A"/>
    <w:rsid w:val="002C5F8B"/>
    <w:rsid w:val="002E5307"/>
    <w:rsid w:val="002E74E5"/>
    <w:rsid w:val="002F255B"/>
    <w:rsid w:val="00301107"/>
    <w:rsid w:val="0030156E"/>
    <w:rsid w:val="00303A0C"/>
    <w:rsid w:val="00305170"/>
    <w:rsid w:val="00307BAE"/>
    <w:rsid w:val="00311C7C"/>
    <w:rsid w:val="0031591D"/>
    <w:rsid w:val="0032462D"/>
    <w:rsid w:val="00326A60"/>
    <w:rsid w:val="00326EA5"/>
    <w:rsid w:val="00340854"/>
    <w:rsid w:val="003411FC"/>
    <w:rsid w:val="0034121C"/>
    <w:rsid w:val="003457EF"/>
    <w:rsid w:val="00360DA9"/>
    <w:rsid w:val="00370056"/>
    <w:rsid w:val="00371248"/>
    <w:rsid w:val="00371F8E"/>
    <w:rsid w:val="00375BD6"/>
    <w:rsid w:val="00375ECC"/>
    <w:rsid w:val="0038136C"/>
    <w:rsid w:val="003817CE"/>
    <w:rsid w:val="0038233F"/>
    <w:rsid w:val="0038253D"/>
    <w:rsid w:val="00383BA3"/>
    <w:rsid w:val="00383CAB"/>
    <w:rsid w:val="003847BF"/>
    <w:rsid w:val="00385617"/>
    <w:rsid w:val="003863C2"/>
    <w:rsid w:val="0039595D"/>
    <w:rsid w:val="00396BDC"/>
    <w:rsid w:val="003A1D7B"/>
    <w:rsid w:val="003A76E1"/>
    <w:rsid w:val="003B0D5A"/>
    <w:rsid w:val="003B1865"/>
    <w:rsid w:val="003C225A"/>
    <w:rsid w:val="003C36BB"/>
    <w:rsid w:val="003C387D"/>
    <w:rsid w:val="003C4F3C"/>
    <w:rsid w:val="003C5E54"/>
    <w:rsid w:val="003C61FF"/>
    <w:rsid w:val="003D13C6"/>
    <w:rsid w:val="003D2CEB"/>
    <w:rsid w:val="003D7387"/>
    <w:rsid w:val="003E78E0"/>
    <w:rsid w:val="003F2949"/>
    <w:rsid w:val="003F4A5A"/>
    <w:rsid w:val="00407FBF"/>
    <w:rsid w:val="00416BEE"/>
    <w:rsid w:val="00417717"/>
    <w:rsid w:val="004205C2"/>
    <w:rsid w:val="004236B7"/>
    <w:rsid w:val="00424883"/>
    <w:rsid w:val="00424DB3"/>
    <w:rsid w:val="00426B61"/>
    <w:rsid w:val="00427E03"/>
    <w:rsid w:val="00430054"/>
    <w:rsid w:val="0043609F"/>
    <w:rsid w:val="004364BD"/>
    <w:rsid w:val="0044395F"/>
    <w:rsid w:val="00447B28"/>
    <w:rsid w:val="00461DF8"/>
    <w:rsid w:val="00463A34"/>
    <w:rsid w:val="00492E2B"/>
    <w:rsid w:val="004A198F"/>
    <w:rsid w:val="004A25F8"/>
    <w:rsid w:val="004A74DC"/>
    <w:rsid w:val="004C0087"/>
    <w:rsid w:val="004C169E"/>
    <w:rsid w:val="004C472A"/>
    <w:rsid w:val="004C6E28"/>
    <w:rsid w:val="004D10E9"/>
    <w:rsid w:val="004E03A8"/>
    <w:rsid w:val="004F1216"/>
    <w:rsid w:val="004F1C1D"/>
    <w:rsid w:val="00506719"/>
    <w:rsid w:val="00512BC3"/>
    <w:rsid w:val="00513F51"/>
    <w:rsid w:val="00514522"/>
    <w:rsid w:val="005363CE"/>
    <w:rsid w:val="005365DB"/>
    <w:rsid w:val="00540C62"/>
    <w:rsid w:val="00543074"/>
    <w:rsid w:val="005431EC"/>
    <w:rsid w:val="00550336"/>
    <w:rsid w:val="00551F1C"/>
    <w:rsid w:val="00553F99"/>
    <w:rsid w:val="00554BBA"/>
    <w:rsid w:val="0055578D"/>
    <w:rsid w:val="00555FF4"/>
    <w:rsid w:val="00556219"/>
    <w:rsid w:val="00556812"/>
    <w:rsid w:val="00571AF4"/>
    <w:rsid w:val="00574FC8"/>
    <w:rsid w:val="00581181"/>
    <w:rsid w:val="00581219"/>
    <w:rsid w:val="00584D12"/>
    <w:rsid w:val="00596830"/>
    <w:rsid w:val="005A37E6"/>
    <w:rsid w:val="005A58A0"/>
    <w:rsid w:val="005A7712"/>
    <w:rsid w:val="005B31BD"/>
    <w:rsid w:val="005B5D64"/>
    <w:rsid w:val="005C068B"/>
    <w:rsid w:val="005C2860"/>
    <w:rsid w:val="005C6EA6"/>
    <w:rsid w:val="005D1831"/>
    <w:rsid w:val="005D734D"/>
    <w:rsid w:val="005D75C9"/>
    <w:rsid w:val="005E4E9F"/>
    <w:rsid w:val="005F59DD"/>
    <w:rsid w:val="005F671D"/>
    <w:rsid w:val="00603EE0"/>
    <w:rsid w:val="0060670B"/>
    <w:rsid w:val="00611BE0"/>
    <w:rsid w:val="006124B5"/>
    <w:rsid w:val="00620144"/>
    <w:rsid w:val="00626259"/>
    <w:rsid w:val="00637D6B"/>
    <w:rsid w:val="00642E09"/>
    <w:rsid w:val="0064404D"/>
    <w:rsid w:val="006446BD"/>
    <w:rsid w:val="0065203E"/>
    <w:rsid w:val="00653873"/>
    <w:rsid w:val="00655A3A"/>
    <w:rsid w:val="00657867"/>
    <w:rsid w:val="00661D84"/>
    <w:rsid w:val="00662D65"/>
    <w:rsid w:val="006634A8"/>
    <w:rsid w:val="00671CF4"/>
    <w:rsid w:val="006925FF"/>
    <w:rsid w:val="006959E9"/>
    <w:rsid w:val="006969E9"/>
    <w:rsid w:val="006A46A2"/>
    <w:rsid w:val="006A4F98"/>
    <w:rsid w:val="006A5581"/>
    <w:rsid w:val="006A6194"/>
    <w:rsid w:val="006C44FD"/>
    <w:rsid w:val="006C5E4F"/>
    <w:rsid w:val="006C608B"/>
    <w:rsid w:val="006D0629"/>
    <w:rsid w:val="006D0F6B"/>
    <w:rsid w:val="006D624F"/>
    <w:rsid w:val="006E272C"/>
    <w:rsid w:val="006E4BFE"/>
    <w:rsid w:val="006F362C"/>
    <w:rsid w:val="006F4F42"/>
    <w:rsid w:val="006F751D"/>
    <w:rsid w:val="00702E39"/>
    <w:rsid w:val="007042FE"/>
    <w:rsid w:val="0070536C"/>
    <w:rsid w:val="007074F4"/>
    <w:rsid w:val="00717D1F"/>
    <w:rsid w:val="007251D3"/>
    <w:rsid w:val="0072666D"/>
    <w:rsid w:val="00726831"/>
    <w:rsid w:val="00735FCC"/>
    <w:rsid w:val="0073690A"/>
    <w:rsid w:val="007447E4"/>
    <w:rsid w:val="00747ED7"/>
    <w:rsid w:val="00751953"/>
    <w:rsid w:val="00751C84"/>
    <w:rsid w:val="00764236"/>
    <w:rsid w:val="0077609B"/>
    <w:rsid w:val="00785BD0"/>
    <w:rsid w:val="00797B4F"/>
    <w:rsid w:val="007A2C97"/>
    <w:rsid w:val="007A46EC"/>
    <w:rsid w:val="007A5578"/>
    <w:rsid w:val="007B663C"/>
    <w:rsid w:val="007C7739"/>
    <w:rsid w:val="007E71BB"/>
    <w:rsid w:val="007F3958"/>
    <w:rsid w:val="007F69C1"/>
    <w:rsid w:val="00806342"/>
    <w:rsid w:val="00814D49"/>
    <w:rsid w:val="00821BFE"/>
    <w:rsid w:val="00824565"/>
    <w:rsid w:val="00825FA6"/>
    <w:rsid w:val="008272B3"/>
    <w:rsid w:val="008274D8"/>
    <w:rsid w:val="0083176E"/>
    <w:rsid w:val="00833072"/>
    <w:rsid w:val="00836376"/>
    <w:rsid w:val="008365B7"/>
    <w:rsid w:val="00844EEF"/>
    <w:rsid w:val="00852F08"/>
    <w:rsid w:val="008648CC"/>
    <w:rsid w:val="00866FFC"/>
    <w:rsid w:val="008743A5"/>
    <w:rsid w:val="00876731"/>
    <w:rsid w:val="0088092C"/>
    <w:rsid w:val="008842F6"/>
    <w:rsid w:val="00886C7A"/>
    <w:rsid w:val="008B4592"/>
    <w:rsid w:val="008B6A00"/>
    <w:rsid w:val="008D3F05"/>
    <w:rsid w:val="008D67AF"/>
    <w:rsid w:val="008D7808"/>
    <w:rsid w:val="008F5AA3"/>
    <w:rsid w:val="0090118B"/>
    <w:rsid w:val="00907D32"/>
    <w:rsid w:val="00922B94"/>
    <w:rsid w:val="009346E4"/>
    <w:rsid w:val="00935E28"/>
    <w:rsid w:val="009366DB"/>
    <w:rsid w:val="009459E4"/>
    <w:rsid w:val="009505CD"/>
    <w:rsid w:val="009524D5"/>
    <w:rsid w:val="00970357"/>
    <w:rsid w:val="009703F8"/>
    <w:rsid w:val="00972EF3"/>
    <w:rsid w:val="00980A93"/>
    <w:rsid w:val="00987A48"/>
    <w:rsid w:val="00990347"/>
    <w:rsid w:val="009A0B6D"/>
    <w:rsid w:val="009B7AD6"/>
    <w:rsid w:val="009C042A"/>
    <w:rsid w:val="009C136E"/>
    <w:rsid w:val="009C20A4"/>
    <w:rsid w:val="009C4384"/>
    <w:rsid w:val="009C54B5"/>
    <w:rsid w:val="009C5650"/>
    <w:rsid w:val="009C709B"/>
    <w:rsid w:val="009C7F3B"/>
    <w:rsid w:val="009D3BB3"/>
    <w:rsid w:val="009D79C7"/>
    <w:rsid w:val="009E0358"/>
    <w:rsid w:val="009E5F58"/>
    <w:rsid w:val="009E6D3A"/>
    <w:rsid w:val="009F3E90"/>
    <w:rsid w:val="009F7F25"/>
    <w:rsid w:val="00A001DB"/>
    <w:rsid w:val="00A003AC"/>
    <w:rsid w:val="00A009BE"/>
    <w:rsid w:val="00A01813"/>
    <w:rsid w:val="00A07145"/>
    <w:rsid w:val="00A10ED7"/>
    <w:rsid w:val="00A122EE"/>
    <w:rsid w:val="00A20703"/>
    <w:rsid w:val="00A36628"/>
    <w:rsid w:val="00A370B0"/>
    <w:rsid w:val="00A52A59"/>
    <w:rsid w:val="00A56F56"/>
    <w:rsid w:val="00A60667"/>
    <w:rsid w:val="00A62EAD"/>
    <w:rsid w:val="00A6356B"/>
    <w:rsid w:val="00A705FB"/>
    <w:rsid w:val="00A72AB9"/>
    <w:rsid w:val="00A7398E"/>
    <w:rsid w:val="00A80B98"/>
    <w:rsid w:val="00A826E7"/>
    <w:rsid w:val="00A9018B"/>
    <w:rsid w:val="00A95359"/>
    <w:rsid w:val="00AA4645"/>
    <w:rsid w:val="00AA78D0"/>
    <w:rsid w:val="00AB1B22"/>
    <w:rsid w:val="00AB1D2E"/>
    <w:rsid w:val="00AC145C"/>
    <w:rsid w:val="00AC215A"/>
    <w:rsid w:val="00AC233A"/>
    <w:rsid w:val="00AD5CCA"/>
    <w:rsid w:val="00AE2277"/>
    <w:rsid w:val="00AE23C7"/>
    <w:rsid w:val="00AE64CD"/>
    <w:rsid w:val="00AF2863"/>
    <w:rsid w:val="00AF5332"/>
    <w:rsid w:val="00B03BEA"/>
    <w:rsid w:val="00B05B4B"/>
    <w:rsid w:val="00B05E23"/>
    <w:rsid w:val="00B07DB7"/>
    <w:rsid w:val="00B15D0F"/>
    <w:rsid w:val="00B2045E"/>
    <w:rsid w:val="00B22AFF"/>
    <w:rsid w:val="00B30796"/>
    <w:rsid w:val="00B30FFA"/>
    <w:rsid w:val="00B31276"/>
    <w:rsid w:val="00B312F6"/>
    <w:rsid w:val="00B36AAA"/>
    <w:rsid w:val="00B40338"/>
    <w:rsid w:val="00B51A69"/>
    <w:rsid w:val="00B542B6"/>
    <w:rsid w:val="00B547E7"/>
    <w:rsid w:val="00B71750"/>
    <w:rsid w:val="00B8183A"/>
    <w:rsid w:val="00B82751"/>
    <w:rsid w:val="00B92F30"/>
    <w:rsid w:val="00B9336A"/>
    <w:rsid w:val="00B94747"/>
    <w:rsid w:val="00B96A38"/>
    <w:rsid w:val="00BA56FF"/>
    <w:rsid w:val="00BB41F6"/>
    <w:rsid w:val="00BB464F"/>
    <w:rsid w:val="00BC0F57"/>
    <w:rsid w:val="00BC1753"/>
    <w:rsid w:val="00BC4F04"/>
    <w:rsid w:val="00BC7757"/>
    <w:rsid w:val="00BD1BCA"/>
    <w:rsid w:val="00BD30CA"/>
    <w:rsid w:val="00BD40D0"/>
    <w:rsid w:val="00BD5433"/>
    <w:rsid w:val="00BD5A6D"/>
    <w:rsid w:val="00BE01BA"/>
    <w:rsid w:val="00BE3BC8"/>
    <w:rsid w:val="00BE751E"/>
    <w:rsid w:val="00BF234B"/>
    <w:rsid w:val="00BF345C"/>
    <w:rsid w:val="00BF3C5E"/>
    <w:rsid w:val="00BF4AF5"/>
    <w:rsid w:val="00C00586"/>
    <w:rsid w:val="00C133A0"/>
    <w:rsid w:val="00C135BA"/>
    <w:rsid w:val="00C16CBD"/>
    <w:rsid w:val="00C17957"/>
    <w:rsid w:val="00C2252D"/>
    <w:rsid w:val="00C30B1A"/>
    <w:rsid w:val="00C36FB2"/>
    <w:rsid w:val="00C4392B"/>
    <w:rsid w:val="00C44023"/>
    <w:rsid w:val="00C517C5"/>
    <w:rsid w:val="00C63C09"/>
    <w:rsid w:val="00C70057"/>
    <w:rsid w:val="00C766D7"/>
    <w:rsid w:val="00C8216E"/>
    <w:rsid w:val="00C82B85"/>
    <w:rsid w:val="00C83AF8"/>
    <w:rsid w:val="00C9187E"/>
    <w:rsid w:val="00C924EB"/>
    <w:rsid w:val="00CA34B0"/>
    <w:rsid w:val="00CA4B82"/>
    <w:rsid w:val="00CA4D38"/>
    <w:rsid w:val="00CA4DC6"/>
    <w:rsid w:val="00CB206D"/>
    <w:rsid w:val="00CD0274"/>
    <w:rsid w:val="00CD4E88"/>
    <w:rsid w:val="00CD75D2"/>
    <w:rsid w:val="00CD7B6F"/>
    <w:rsid w:val="00CE0196"/>
    <w:rsid w:val="00CE0CB5"/>
    <w:rsid w:val="00CE409C"/>
    <w:rsid w:val="00CE5037"/>
    <w:rsid w:val="00CE5BC5"/>
    <w:rsid w:val="00CF261C"/>
    <w:rsid w:val="00CF51C5"/>
    <w:rsid w:val="00CF5957"/>
    <w:rsid w:val="00D01C4D"/>
    <w:rsid w:val="00D027BF"/>
    <w:rsid w:val="00D02EAB"/>
    <w:rsid w:val="00D0625D"/>
    <w:rsid w:val="00D127F0"/>
    <w:rsid w:val="00D137D3"/>
    <w:rsid w:val="00D250FC"/>
    <w:rsid w:val="00D317DC"/>
    <w:rsid w:val="00D32BB0"/>
    <w:rsid w:val="00D3603C"/>
    <w:rsid w:val="00D4080D"/>
    <w:rsid w:val="00D40882"/>
    <w:rsid w:val="00D41AA2"/>
    <w:rsid w:val="00D4265E"/>
    <w:rsid w:val="00D44195"/>
    <w:rsid w:val="00D540DC"/>
    <w:rsid w:val="00D5484B"/>
    <w:rsid w:val="00D560C7"/>
    <w:rsid w:val="00D578C4"/>
    <w:rsid w:val="00D64DEE"/>
    <w:rsid w:val="00D726C2"/>
    <w:rsid w:val="00D80882"/>
    <w:rsid w:val="00D81F58"/>
    <w:rsid w:val="00D83731"/>
    <w:rsid w:val="00D95667"/>
    <w:rsid w:val="00D9680C"/>
    <w:rsid w:val="00DA1F83"/>
    <w:rsid w:val="00DA21AD"/>
    <w:rsid w:val="00DA4D14"/>
    <w:rsid w:val="00DA511A"/>
    <w:rsid w:val="00DA7407"/>
    <w:rsid w:val="00DB38B2"/>
    <w:rsid w:val="00DB5D8E"/>
    <w:rsid w:val="00DC3026"/>
    <w:rsid w:val="00DC41E9"/>
    <w:rsid w:val="00DC5475"/>
    <w:rsid w:val="00DD3875"/>
    <w:rsid w:val="00DD3EA3"/>
    <w:rsid w:val="00DD7714"/>
    <w:rsid w:val="00DE22D9"/>
    <w:rsid w:val="00DE733C"/>
    <w:rsid w:val="00DF1B00"/>
    <w:rsid w:val="00DF5BED"/>
    <w:rsid w:val="00E00BB7"/>
    <w:rsid w:val="00E011BD"/>
    <w:rsid w:val="00E02DCD"/>
    <w:rsid w:val="00E0315C"/>
    <w:rsid w:val="00E0609A"/>
    <w:rsid w:val="00E17E45"/>
    <w:rsid w:val="00E32152"/>
    <w:rsid w:val="00E32178"/>
    <w:rsid w:val="00E348EB"/>
    <w:rsid w:val="00E41BD2"/>
    <w:rsid w:val="00E44386"/>
    <w:rsid w:val="00E47378"/>
    <w:rsid w:val="00E523D9"/>
    <w:rsid w:val="00E5325D"/>
    <w:rsid w:val="00E612B4"/>
    <w:rsid w:val="00E61F74"/>
    <w:rsid w:val="00E709AC"/>
    <w:rsid w:val="00E77493"/>
    <w:rsid w:val="00E856EE"/>
    <w:rsid w:val="00E913A1"/>
    <w:rsid w:val="00E92CD1"/>
    <w:rsid w:val="00EA19A1"/>
    <w:rsid w:val="00EA7853"/>
    <w:rsid w:val="00EB0851"/>
    <w:rsid w:val="00EB1F55"/>
    <w:rsid w:val="00EB4FB7"/>
    <w:rsid w:val="00EB5D3D"/>
    <w:rsid w:val="00EC3D43"/>
    <w:rsid w:val="00EC64DF"/>
    <w:rsid w:val="00ED255B"/>
    <w:rsid w:val="00ED75E6"/>
    <w:rsid w:val="00EE091B"/>
    <w:rsid w:val="00EE0A23"/>
    <w:rsid w:val="00EF15A0"/>
    <w:rsid w:val="00EF4845"/>
    <w:rsid w:val="00F0124E"/>
    <w:rsid w:val="00F108B1"/>
    <w:rsid w:val="00F108E6"/>
    <w:rsid w:val="00F22B1A"/>
    <w:rsid w:val="00F2445C"/>
    <w:rsid w:val="00F27B96"/>
    <w:rsid w:val="00F3010E"/>
    <w:rsid w:val="00F36BF0"/>
    <w:rsid w:val="00F3798A"/>
    <w:rsid w:val="00F456EF"/>
    <w:rsid w:val="00F46C39"/>
    <w:rsid w:val="00F53AA5"/>
    <w:rsid w:val="00F55630"/>
    <w:rsid w:val="00F736FC"/>
    <w:rsid w:val="00F74900"/>
    <w:rsid w:val="00F84B42"/>
    <w:rsid w:val="00F900CF"/>
    <w:rsid w:val="00F91409"/>
    <w:rsid w:val="00F94E45"/>
    <w:rsid w:val="00F94E60"/>
    <w:rsid w:val="00F96EAC"/>
    <w:rsid w:val="00F97E0B"/>
    <w:rsid w:val="00FA7824"/>
    <w:rsid w:val="00FA7A11"/>
    <w:rsid w:val="00FB08FA"/>
    <w:rsid w:val="00FB27BE"/>
    <w:rsid w:val="00FC5F6E"/>
    <w:rsid w:val="00FD135F"/>
    <w:rsid w:val="00FD4B2C"/>
    <w:rsid w:val="00FD4B3A"/>
    <w:rsid w:val="00FE047A"/>
    <w:rsid w:val="00FE1D5E"/>
    <w:rsid w:val="00FE3208"/>
    <w:rsid w:val="00FE65A8"/>
    <w:rsid w:val="00FF2997"/>
    <w:rsid w:val="00FF5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6794F"/>
  <w15:chartTrackingRefBased/>
  <w15:docId w15:val="{1877488F-141E-412F-A680-D687FEF3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character" w:customStyle="1" w:styleId="FooterChar">
    <w:name w:val="Footer Char"/>
    <w:basedOn w:val="DefaultParagraphFont"/>
    <w:link w:val="Footer"/>
    <w:uiPriority w:val="99"/>
    <w:rsid w:val="00254B28"/>
    <w:rPr>
      <w:rFonts w:ascii="Arial" w:hAnsi="Arial"/>
      <w:sz w:val="24"/>
      <w:lang w:eastAsia="en-US"/>
    </w:rPr>
  </w:style>
  <w:style w:type="character" w:styleId="UnresolvedMention">
    <w:name w:val="Unresolved Mention"/>
    <w:basedOn w:val="DefaultParagraphFont"/>
    <w:uiPriority w:val="99"/>
    <w:semiHidden/>
    <w:unhideWhenUsed/>
    <w:rsid w:val="00254B28"/>
    <w:rPr>
      <w:color w:val="605E5C"/>
      <w:shd w:val="clear" w:color="auto" w:fill="E1DFDD"/>
    </w:rPr>
  </w:style>
  <w:style w:type="paragraph" w:styleId="ListParagraph">
    <w:name w:val="List Paragraph"/>
    <w:basedOn w:val="Normal"/>
    <w:uiPriority w:val="34"/>
    <w:qFormat/>
    <w:rsid w:val="00BD30CA"/>
    <w:pPr>
      <w:ind w:left="720"/>
      <w:contextualSpacing/>
    </w:pPr>
  </w:style>
  <w:style w:type="table" w:styleId="TableGrid">
    <w:name w:val="Table Grid"/>
    <w:basedOn w:val="TableNormal"/>
    <w:uiPriority w:val="59"/>
    <w:unhideWhenUsed/>
    <w:rsid w:val="00785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atingtoquestions">
    <w:name w:val="Relating to questions"/>
    <w:basedOn w:val="Normal"/>
    <w:link w:val="RelatingtoquestionsChar"/>
    <w:qFormat/>
    <w:rsid w:val="00C133A0"/>
    <w:rPr>
      <w:rFonts w:ascii="Verdana" w:hAnsi="Verdana" w:cs="Arial"/>
      <w:i/>
      <w:szCs w:val="24"/>
    </w:rPr>
  </w:style>
  <w:style w:type="character" w:customStyle="1" w:styleId="RelatingtoquestionsChar">
    <w:name w:val="Relating to questions Char"/>
    <w:basedOn w:val="DefaultParagraphFont"/>
    <w:link w:val="Relatingtoquestions"/>
    <w:rsid w:val="00C133A0"/>
    <w:rPr>
      <w:rFonts w:ascii="Verdana" w:hAnsi="Verdana" w:cs="Arial"/>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77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rtscouncil.org.uk/research-and-data/our-data/our-npos-and-annual-data-survey%23section-2" TargetMode="External"/><Relationship Id="rId18" Type="http://schemas.openxmlformats.org/officeDocument/2006/relationships/hyperlink" Target="https://www.gov.uk/guidance/corporation-tax-creative-industry-tax-relief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uropa.eu/european-union/about-eu/countries_en" TargetMode="External"/><Relationship Id="rId7" Type="http://schemas.openxmlformats.org/officeDocument/2006/relationships/endnotes" Target="endnotes.xml"/><Relationship Id="rId12" Type="http://schemas.openxmlformats.org/officeDocument/2006/relationships/hyperlink" Target="mailto:NPO.Survey@artscouncil.org.uk?subject=Guidance/portal%20support" TargetMode="External"/><Relationship Id="rId17" Type="http://schemas.openxmlformats.org/officeDocument/2006/relationships/hyperlink" Target="https://www.livingwage.org.uk/accredited-living-wage-employe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uidance/search-for-apprenticeship-standards" TargetMode="External"/><Relationship Id="rId20" Type="http://schemas.openxmlformats.org/officeDocument/2006/relationships/hyperlink" Target="https://www.artscouncil.org.uk/developing-creativity-and-culture/illumin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tscouncil.org.uk/developing-creativity-and-culture/illuminat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rtscouncil.org.uk/developing-creativity-and-culture/illuminate" TargetMode="External"/><Relationship Id="rId23" Type="http://schemas.openxmlformats.org/officeDocument/2006/relationships/header" Target="header1.xml"/><Relationship Id="rId10" Type="http://schemas.openxmlformats.org/officeDocument/2006/relationships/hyperlink" Target="mailto:NPO.Survey@artscouncil.org.uk?subject=How%20do%20you%20use%20my%20data?" TargetMode="External"/><Relationship Id="rId19" Type="http://schemas.openxmlformats.org/officeDocument/2006/relationships/hyperlink" Target="https://www.artscouncil.org.uk/developing-creativity-and-culture/illuminat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rtscouncil.org.uk/research-and-data/our-data/our-npos-and-annual-data-survey%23section-2" TargetMode="External"/><Relationship Id="rId22" Type="http://schemas.openxmlformats.org/officeDocument/2006/relationships/hyperlink" Target="http://datatopics.worldbank.org/sdgatlas/the-world-by-reg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BB5F3-B700-4908-AA70-3D745998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29</Pages>
  <Words>6794</Words>
  <Characters>38732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Hammersley</dc:creator>
  <cp:keywords/>
  <dc:description/>
  <cp:lastModifiedBy>Catherine Hammersley</cp:lastModifiedBy>
  <cp:revision>554</cp:revision>
  <cp:lastPrinted>1998-09-28T15:30:00Z</cp:lastPrinted>
  <dcterms:created xsi:type="dcterms:W3CDTF">2022-11-10T09:25:00Z</dcterms:created>
  <dcterms:modified xsi:type="dcterms:W3CDTF">2023-04-24T12:03:00Z</dcterms:modified>
</cp:coreProperties>
</file>