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C692" w14:textId="4D6B00FD" w:rsidR="009A4340" w:rsidRPr="00F66C3C" w:rsidRDefault="009A4340">
      <w:pPr>
        <w:rPr>
          <w:rFonts w:ascii="Arial" w:hAnsi="Arial" w:cs="Arial"/>
        </w:rPr>
      </w:pPr>
    </w:p>
    <w:p w14:paraId="52677D3C" w14:textId="77777777" w:rsidR="00D504AE" w:rsidRDefault="00D504AE" w:rsidP="00D504AE">
      <w:pPr>
        <w:pStyle w:val="Title"/>
        <w:rPr>
          <w:color w:val="323E4F" w:themeColor="text2" w:themeShade="BF"/>
          <w:sz w:val="52"/>
          <w:szCs w:val="52"/>
        </w:rPr>
      </w:pPr>
    </w:p>
    <w:p w14:paraId="282D6A17" w14:textId="06BB16D4" w:rsidR="00D504AE" w:rsidRPr="004213D8" w:rsidRDefault="00D504AE" w:rsidP="00D504AE">
      <w:pPr>
        <w:pStyle w:val="Title"/>
        <w:rPr>
          <w:rFonts w:ascii="Arial" w:hAnsi="Arial" w:cs="Arial"/>
          <w:b/>
          <w:bCs/>
          <w:color w:val="323E4F" w:themeColor="text2" w:themeShade="BF"/>
          <w:sz w:val="52"/>
          <w:szCs w:val="52"/>
        </w:rPr>
      </w:pPr>
      <w:r w:rsidRPr="004213D8">
        <w:rPr>
          <w:rFonts w:ascii="Arial" w:hAnsi="Arial" w:cs="Arial"/>
          <w:b/>
          <w:bCs/>
          <w:color w:val="323E4F" w:themeColor="text2" w:themeShade="BF"/>
          <w:sz w:val="52"/>
          <w:szCs w:val="52"/>
        </w:rPr>
        <w:t>Transforming Governance Case Studies</w:t>
      </w:r>
    </w:p>
    <w:p w14:paraId="1939D47B" w14:textId="77777777" w:rsidR="009E3537" w:rsidRPr="00AF6CED" w:rsidRDefault="009E3537" w:rsidP="00BD1BB0">
      <w:pPr>
        <w:jc w:val="center"/>
        <w:rPr>
          <w:rFonts w:ascii="Arial" w:hAnsi="Arial" w:cs="Arial"/>
          <w:b/>
          <w:bCs/>
          <w:sz w:val="10"/>
          <w:szCs w:val="10"/>
          <w:u w:val="single"/>
        </w:rPr>
      </w:pPr>
    </w:p>
    <w:p w14:paraId="294EA940" w14:textId="77777777" w:rsidR="00295415" w:rsidRPr="00AF6CED" w:rsidRDefault="009E3537" w:rsidP="002238CB">
      <w:pPr>
        <w:rPr>
          <w:rFonts w:ascii="Arial" w:hAnsi="Arial" w:cs="Arial"/>
          <w:sz w:val="22"/>
          <w:szCs w:val="22"/>
        </w:rPr>
      </w:pPr>
      <w:r w:rsidRPr="00AF6CED">
        <w:rPr>
          <w:rFonts w:ascii="Arial" w:hAnsi="Arial" w:cs="Arial"/>
          <w:sz w:val="22"/>
          <w:szCs w:val="22"/>
        </w:rPr>
        <w:t xml:space="preserve">The following document provides a series of Case Studies for participants of the Transforming Governance Programme. </w:t>
      </w:r>
    </w:p>
    <w:p w14:paraId="5F8DA1A3" w14:textId="77777777" w:rsidR="00295415" w:rsidRPr="00AF6CED" w:rsidRDefault="00295415" w:rsidP="002238CB">
      <w:pPr>
        <w:rPr>
          <w:rFonts w:ascii="Arial" w:hAnsi="Arial" w:cs="Arial"/>
        </w:rPr>
      </w:pPr>
    </w:p>
    <w:p w14:paraId="0F57DE96" w14:textId="77777777" w:rsidR="00295415" w:rsidRPr="004213D8" w:rsidRDefault="00295415" w:rsidP="004213D8">
      <w:pPr>
        <w:pStyle w:val="Heading2"/>
        <w:rPr>
          <w:rFonts w:ascii="Arial" w:hAnsi="Arial" w:cs="Arial"/>
          <w:b/>
          <w:bCs/>
        </w:rPr>
      </w:pPr>
      <w:r w:rsidRPr="004213D8">
        <w:rPr>
          <w:rFonts w:ascii="Arial" w:hAnsi="Arial" w:cs="Arial"/>
          <w:b/>
          <w:bCs/>
        </w:rPr>
        <w:t>Developing and Implementing Inclusivity and Relevance</w:t>
      </w:r>
    </w:p>
    <w:p w14:paraId="432A84DC" w14:textId="5B1A4BF6" w:rsidR="009B4B65" w:rsidRPr="00AF6CED" w:rsidRDefault="00295415" w:rsidP="002238CB">
      <w:pPr>
        <w:rPr>
          <w:rFonts w:ascii="Arial" w:hAnsi="Arial" w:cs="Arial"/>
          <w:b/>
          <w:bCs/>
          <w:color w:val="EE2E24"/>
          <w:sz w:val="22"/>
          <w:szCs w:val="22"/>
          <w:u w:val="single"/>
        </w:rPr>
      </w:pPr>
      <w:r w:rsidRPr="00AF6CED">
        <w:rPr>
          <w:rFonts w:ascii="Arial" w:hAnsi="Arial" w:cs="Arial"/>
          <w:sz w:val="22"/>
          <w:szCs w:val="22"/>
        </w:rPr>
        <w:t xml:space="preserve">This module provides an overview of how to develop an understanding of Inclusivity and Relevance as a crucial part of governance and driving positive change. </w:t>
      </w:r>
      <w:r w:rsidR="009E3537" w:rsidRPr="00AF6CED">
        <w:rPr>
          <w:rFonts w:ascii="Arial" w:hAnsi="Arial" w:cs="Arial"/>
          <w:sz w:val="22"/>
          <w:szCs w:val="22"/>
        </w:rPr>
        <w:t xml:space="preserve">The </w:t>
      </w:r>
      <w:r w:rsidRPr="00AF6CED">
        <w:rPr>
          <w:rFonts w:ascii="Arial" w:hAnsi="Arial" w:cs="Arial"/>
          <w:sz w:val="22"/>
          <w:szCs w:val="22"/>
        </w:rPr>
        <w:t xml:space="preserve">following </w:t>
      </w:r>
      <w:r w:rsidR="009E3537" w:rsidRPr="00AF6CED">
        <w:rPr>
          <w:rFonts w:ascii="Arial" w:hAnsi="Arial" w:cs="Arial"/>
          <w:sz w:val="22"/>
          <w:szCs w:val="22"/>
        </w:rPr>
        <w:t xml:space="preserve">Case Studies provide examples of </w:t>
      </w:r>
      <w:r w:rsidR="008E28AC" w:rsidRPr="00AF6CED">
        <w:rPr>
          <w:rFonts w:ascii="Arial" w:hAnsi="Arial" w:cs="Arial"/>
          <w:sz w:val="22"/>
          <w:szCs w:val="22"/>
        </w:rPr>
        <w:t>good</w:t>
      </w:r>
      <w:r w:rsidR="009E3537" w:rsidRPr="00AF6CED">
        <w:rPr>
          <w:rFonts w:ascii="Arial" w:hAnsi="Arial" w:cs="Arial"/>
          <w:sz w:val="22"/>
          <w:szCs w:val="22"/>
        </w:rPr>
        <w:t xml:space="preserve"> practice across the charity </w:t>
      </w:r>
      <w:r w:rsidR="008E28AC" w:rsidRPr="00AF6CED">
        <w:rPr>
          <w:rFonts w:ascii="Arial" w:hAnsi="Arial" w:cs="Arial"/>
          <w:sz w:val="22"/>
          <w:szCs w:val="22"/>
        </w:rPr>
        <w:t xml:space="preserve">(and non-charity) </w:t>
      </w:r>
      <w:r w:rsidR="009E3537" w:rsidRPr="00AF6CED">
        <w:rPr>
          <w:rFonts w:ascii="Arial" w:hAnsi="Arial" w:cs="Arial"/>
          <w:sz w:val="22"/>
          <w:szCs w:val="22"/>
        </w:rPr>
        <w:t xml:space="preserve">sector in relation to </w:t>
      </w:r>
      <w:r w:rsidR="002238CB" w:rsidRPr="00AF6CED">
        <w:rPr>
          <w:rFonts w:ascii="Arial" w:hAnsi="Arial" w:cs="Arial"/>
          <w:sz w:val="22"/>
          <w:szCs w:val="22"/>
        </w:rPr>
        <w:t>inclusivity and relevance</w:t>
      </w:r>
      <w:r w:rsidRPr="00AF6CED">
        <w:rPr>
          <w:rFonts w:ascii="Arial" w:hAnsi="Arial" w:cs="Arial"/>
          <w:sz w:val="22"/>
          <w:szCs w:val="22"/>
        </w:rPr>
        <w:t xml:space="preserve">. </w:t>
      </w:r>
    </w:p>
    <w:p w14:paraId="188C47A0" w14:textId="00462FAB" w:rsidR="00526646" w:rsidRPr="00AF6CED" w:rsidRDefault="00526646" w:rsidP="00BD1BB0">
      <w:pPr>
        <w:pBdr>
          <w:bottom w:val="single" w:sz="6" w:space="1" w:color="auto"/>
        </w:pBdr>
        <w:rPr>
          <w:rFonts w:ascii="Arial" w:hAnsi="Arial" w:cs="Arial"/>
          <w:b/>
          <w:bCs/>
          <w:sz w:val="32"/>
          <w:szCs w:val="32"/>
          <w:u w:val="single"/>
        </w:rPr>
      </w:pPr>
    </w:p>
    <w:p w14:paraId="76FE53C3" w14:textId="30ACFD10" w:rsidR="00AE4373" w:rsidRPr="00AF6CED" w:rsidRDefault="00774C2D" w:rsidP="00DC1956">
      <w:pPr>
        <w:rPr>
          <w:rFonts w:ascii="Arial" w:hAnsi="Arial" w:cs="Arial"/>
          <w:b/>
          <w:bCs/>
          <w:sz w:val="32"/>
          <w:szCs w:val="32"/>
          <w:u w:val="single"/>
        </w:rPr>
      </w:pPr>
      <w:r w:rsidRPr="00AF6CED">
        <w:rPr>
          <w:rFonts w:ascii="Arial" w:hAnsi="Arial" w:cs="Arial"/>
          <w:noProof/>
        </w:rPr>
        <w:drawing>
          <wp:anchor distT="0" distB="0" distL="114300" distR="114300" simplePos="0" relativeHeight="251658240" behindDoc="0" locked="0" layoutInCell="1" allowOverlap="1" wp14:anchorId="501F085E" wp14:editId="31D6F6A1">
            <wp:simplePos x="0" y="0"/>
            <wp:positionH relativeFrom="column">
              <wp:posOffset>4978400</wp:posOffset>
            </wp:positionH>
            <wp:positionV relativeFrom="paragraph">
              <wp:posOffset>140970</wp:posOffset>
            </wp:positionV>
            <wp:extent cx="1549400" cy="1549400"/>
            <wp:effectExtent l="0" t="0" r="0" b="0"/>
            <wp:wrapSquare wrapText="bothSides"/>
            <wp:docPr id="400113194" name="Picture 8" descr="Merton Centre for Independent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Merton Centre for Independent Living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8F7CA" w14:textId="77777777" w:rsidR="00AF6CED" w:rsidRPr="0080265D" w:rsidRDefault="00000000" w:rsidP="0080265D">
      <w:pPr>
        <w:pStyle w:val="Heading2"/>
        <w:rPr>
          <w:rFonts w:ascii="Arial" w:hAnsi="Arial" w:cs="Arial"/>
          <w:b/>
          <w:bCs/>
        </w:rPr>
      </w:pPr>
      <w:hyperlink r:id="rId11" w:history="1">
        <w:r w:rsidR="00A3561C" w:rsidRPr="0080265D">
          <w:rPr>
            <w:rStyle w:val="Hyperlink"/>
            <w:rFonts w:ascii="Arial" w:hAnsi="Arial" w:cs="Arial"/>
            <w:b/>
            <w:bCs/>
            <w:color w:val="2F5496" w:themeColor="accent1" w:themeShade="BF"/>
            <w:u w:val="none"/>
          </w:rPr>
          <w:t>Merton Centre for Independent Living</w:t>
        </w:r>
      </w:hyperlink>
    </w:p>
    <w:p w14:paraId="036BB5F5" w14:textId="52A4A05D" w:rsidR="00A3561C" w:rsidRPr="00AF6CED" w:rsidRDefault="00A3561C" w:rsidP="00D079D5">
      <w:pPr>
        <w:pStyle w:val="NoSpacing"/>
        <w:rPr>
          <w:rFonts w:ascii="Arial" w:hAnsi="Arial" w:cs="Arial"/>
          <w:b/>
          <w:bCs/>
          <w:sz w:val="28"/>
          <w:szCs w:val="28"/>
          <w:lang w:eastAsia="en-GB"/>
        </w:rPr>
      </w:pPr>
      <w:r w:rsidRPr="00AF6CED">
        <w:rPr>
          <w:rFonts w:ascii="Arial" w:hAnsi="Arial" w:cs="Arial"/>
          <w:kern w:val="0"/>
          <w:sz w:val="22"/>
          <w:szCs w:val="22"/>
          <w:lang w:eastAsia="en-GB"/>
        </w:rPr>
        <w:t xml:space="preserve">The Merton Centre for Independent Living is a charity run and controlled by Disabled People, for Disabled People. </w:t>
      </w:r>
      <w:r w:rsidR="00D079D5" w:rsidRPr="00AF6CED">
        <w:rPr>
          <w:rFonts w:ascii="Arial" w:hAnsi="Arial" w:cs="Arial"/>
          <w:kern w:val="0"/>
          <w:sz w:val="22"/>
          <w:szCs w:val="22"/>
          <w:lang w:eastAsia="en-GB"/>
        </w:rPr>
        <w:t>T</w:t>
      </w:r>
      <w:r w:rsidRPr="00AF6CED">
        <w:rPr>
          <w:rFonts w:ascii="Arial" w:hAnsi="Arial" w:cs="Arial"/>
          <w:kern w:val="0"/>
          <w:sz w:val="22"/>
          <w:szCs w:val="22"/>
          <w:lang w:eastAsia="en-GB"/>
        </w:rPr>
        <w:t>he charity is working to address the marginalisation of Disabled People and make a real difference in Merton and the wider community.</w:t>
      </w:r>
    </w:p>
    <w:p w14:paraId="56303D29" w14:textId="77777777" w:rsidR="00A3561C" w:rsidRPr="00AF6CED" w:rsidRDefault="00A3561C" w:rsidP="00D079D5">
      <w:pPr>
        <w:pStyle w:val="NoSpacing"/>
        <w:rPr>
          <w:rFonts w:ascii="Arial" w:hAnsi="Arial" w:cs="Arial"/>
          <w:kern w:val="0"/>
          <w:sz w:val="22"/>
          <w:szCs w:val="22"/>
          <w:lang w:eastAsia="en-GB"/>
        </w:rPr>
      </w:pPr>
    </w:p>
    <w:p w14:paraId="7C175EFF" w14:textId="77777777" w:rsidR="00D079D5" w:rsidRPr="00AF6CED" w:rsidRDefault="00A3561C" w:rsidP="00D079D5">
      <w:pPr>
        <w:pStyle w:val="NoSpacing"/>
        <w:rPr>
          <w:rFonts w:ascii="Arial" w:hAnsi="Arial" w:cs="Arial"/>
          <w:sz w:val="22"/>
          <w:szCs w:val="22"/>
        </w:rPr>
      </w:pPr>
      <w:r w:rsidRPr="00AF6CED">
        <w:rPr>
          <w:rFonts w:ascii="Arial" w:hAnsi="Arial" w:cs="Arial"/>
          <w:sz w:val="22"/>
          <w:szCs w:val="22"/>
        </w:rPr>
        <w:t>One of its core values is to be fair and inclusive</w:t>
      </w:r>
      <w:r w:rsidR="00D079D5" w:rsidRPr="00AF6CED">
        <w:rPr>
          <w:rFonts w:ascii="Arial" w:hAnsi="Arial" w:cs="Arial"/>
          <w:sz w:val="22"/>
          <w:szCs w:val="22"/>
        </w:rPr>
        <w:t xml:space="preserve">. To maintain a diverse board, the charity recruits Disabled People from the community, and works to identify, recruit and coach Disabled People that to help them build the skills and knowledge they need to join the board and steer the organisation. </w:t>
      </w:r>
    </w:p>
    <w:p w14:paraId="63EFBF4A" w14:textId="77777777" w:rsidR="00D079D5" w:rsidRPr="00AF6CED" w:rsidRDefault="00D079D5" w:rsidP="00D079D5">
      <w:pPr>
        <w:pStyle w:val="NoSpacing"/>
        <w:rPr>
          <w:rFonts w:ascii="Arial" w:hAnsi="Arial" w:cs="Arial"/>
          <w:sz w:val="22"/>
          <w:szCs w:val="22"/>
        </w:rPr>
      </w:pPr>
    </w:p>
    <w:p w14:paraId="3FEA23F8" w14:textId="66427CC0" w:rsidR="00692BF3" w:rsidRPr="00AF6CED" w:rsidRDefault="00D079D5" w:rsidP="00D079D5">
      <w:pPr>
        <w:pStyle w:val="NoSpacing"/>
        <w:rPr>
          <w:rFonts w:ascii="Arial" w:hAnsi="Arial" w:cs="Arial"/>
          <w:sz w:val="22"/>
          <w:szCs w:val="22"/>
        </w:rPr>
      </w:pPr>
      <w:r w:rsidRPr="00AF6CED">
        <w:rPr>
          <w:rFonts w:ascii="Arial" w:hAnsi="Arial" w:cs="Arial"/>
          <w:sz w:val="22"/>
          <w:szCs w:val="22"/>
        </w:rPr>
        <w:t xml:space="preserve">Each year, the board produces an equality and diversity review </w:t>
      </w:r>
      <w:r w:rsidR="00536E6A" w:rsidRPr="00AF6CED">
        <w:rPr>
          <w:rFonts w:ascii="Arial" w:hAnsi="Arial" w:cs="Arial"/>
          <w:sz w:val="22"/>
          <w:szCs w:val="22"/>
        </w:rPr>
        <w:t>and it embraces the difference in skills and background, allocating each board member an area to lead on. Alongside this, the charity appoints co-chairs, allowing more trustees with lived experience to take on leadership positions while enjoying the support of the rest of the board.</w:t>
      </w:r>
      <w:r w:rsidRPr="00AF6CED">
        <w:rPr>
          <w:rStyle w:val="apple-converted-space"/>
          <w:rFonts w:ascii="Arial" w:hAnsi="Arial" w:cs="Arial"/>
          <w:sz w:val="22"/>
          <w:szCs w:val="22"/>
        </w:rPr>
        <w:t> </w:t>
      </w:r>
      <w:r w:rsidR="00692BF3" w:rsidRPr="00AF6CED">
        <w:rPr>
          <w:rFonts w:ascii="Arial" w:hAnsi="Arial" w:cs="Arial"/>
          <w:sz w:val="22"/>
          <w:szCs w:val="22"/>
        </w:rPr>
        <w:t xml:space="preserve"> </w:t>
      </w:r>
    </w:p>
    <w:p w14:paraId="372FF320" w14:textId="77777777" w:rsidR="00774C2D" w:rsidRPr="00AF6CED" w:rsidRDefault="00774C2D" w:rsidP="00D079D5">
      <w:pPr>
        <w:pStyle w:val="NoSpacing"/>
        <w:rPr>
          <w:rFonts w:ascii="Arial" w:hAnsi="Arial" w:cs="Arial"/>
          <w:sz w:val="22"/>
          <w:szCs w:val="22"/>
        </w:rPr>
      </w:pPr>
    </w:p>
    <w:p w14:paraId="7C74DE10" w14:textId="77777777" w:rsidR="00774C2D" w:rsidRPr="00AF6CED" w:rsidRDefault="00000000" w:rsidP="00D079D5">
      <w:pPr>
        <w:pStyle w:val="NoSpacing"/>
        <w:rPr>
          <w:rFonts w:ascii="Arial" w:hAnsi="Arial" w:cs="Arial"/>
          <w:sz w:val="22"/>
          <w:szCs w:val="22"/>
        </w:rPr>
      </w:pPr>
      <w:hyperlink r:id="rId12" w:history="1">
        <w:r w:rsidR="00774C2D" w:rsidRPr="00AF6CED">
          <w:rPr>
            <w:rStyle w:val="Hyperlink"/>
            <w:rFonts w:ascii="Arial" w:hAnsi="Arial" w:cs="Arial"/>
            <w:color w:val="auto"/>
            <w:sz w:val="22"/>
            <w:szCs w:val="22"/>
          </w:rPr>
          <w:t>More Information Here</w:t>
        </w:r>
      </w:hyperlink>
      <w:r w:rsidR="00774C2D" w:rsidRPr="00AF6CED">
        <w:rPr>
          <w:rFonts w:ascii="Arial" w:hAnsi="Arial" w:cs="Arial"/>
          <w:sz w:val="22"/>
          <w:szCs w:val="22"/>
        </w:rPr>
        <w:t xml:space="preserve"> </w:t>
      </w:r>
    </w:p>
    <w:p w14:paraId="0BE574B0" w14:textId="77777777" w:rsidR="00F67311" w:rsidRDefault="00F67311" w:rsidP="00AF6CED">
      <w:pPr>
        <w:pStyle w:val="Heading2"/>
      </w:pPr>
    </w:p>
    <w:p w14:paraId="63216035" w14:textId="36378B3D" w:rsidR="00AF6CED" w:rsidRPr="00F67311" w:rsidRDefault="001A781E" w:rsidP="00F67311">
      <w:pPr>
        <w:pStyle w:val="Heading2"/>
        <w:rPr>
          <w:rFonts w:ascii="Arial" w:hAnsi="Arial" w:cs="Arial"/>
          <w:b/>
          <w:bCs/>
        </w:rPr>
      </w:pPr>
      <w:r w:rsidRPr="00F67311">
        <w:rPr>
          <w:rFonts w:ascii="Arial" w:hAnsi="Arial" w:cs="Arial"/>
          <w:b/>
          <w:bCs/>
        </w:rPr>
        <w:drawing>
          <wp:anchor distT="0" distB="0" distL="114300" distR="114300" simplePos="0" relativeHeight="251665408" behindDoc="0" locked="0" layoutInCell="1" allowOverlap="1" wp14:anchorId="05C59077" wp14:editId="01C16E98">
            <wp:simplePos x="0" y="0"/>
            <wp:positionH relativeFrom="column">
              <wp:posOffset>4541520</wp:posOffset>
            </wp:positionH>
            <wp:positionV relativeFrom="paragraph">
              <wp:posOffset>149225</wp:posOffset>
            </wp:positionV>
            <wp:extent cx="2084070" cy="1104900"/>
            <wp:effectExtent l="0" t="0" r="0" b="0"/>
            <wp:wrapSquare wrapText="bothSides"/>
            <wp:docPr id="1795614611" name="Picture 1" descr="Rights of Women - Bedfordshire Domestic Abus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of Women - Bedfordshire Domestic Abuse Partnership"/>
                    <pic:cNvPicPr>
                      <a:picLocks noChangeAspect="1" noChangeArrowheads="1"/>
                    </pic:cNvPicPr>
                  </pic:nvPicPr>
                  <pic:blipFill rotWithShape="1">
                    <a:blip r:embed="rId13">
                      <a:extLst>
                        <a:ext uri="{28A0092B-C50C-407E-A947-70E740481C1C}">
                          <a14:useLocalDpi xmlns:a14="http://schemas.microsoft.com/office/drawing/2010/main" val="0"/>
                        </a:ext>
                      </a:extLst>
                    </a:blip>
                    <a:srcRect t="23000" b="24000"/>
                    <a:stretch/>
                  </pic:blipFill>
                  <pic:spPr bwMode="auto">
                    <a:xfrm>
                      <a:off x="0" y="0"/>
                      <a:ext cx="2084070"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sidR="008E6ADE" w:rsidRPr="00F67311">
          <w:rPr>
            <w:rStyle w:val="Hyperlink"/>
            <w:rFonts w:ascii="Arial" w:hAnsi="Arial" w:cs="Arial"/>
            <w:b/>
            <w:bCs/>
            <w:color w:val="2F5496" w:themeColor="accent1" w:themeShade="BF"/>
            <w:u w:val="none"/>
          </w:rPr>
          <w:t>Rights of Women</w:t>
        </w:r>
      </w:hyperlink>
    </w:p>
    <w:p w14:paraId="30A991D2" w14:textId="5676FE9B" w:rsidR="003A0E20" w:rsidRPr="00AF6CED" w:rsidRDefault="003A0E20" w:rsidP="003A0E20">
      <w:pPr>
        <w:rPr>
          <w:rFonts w:ascii="Arial" w:eastAsia="Times New Roman" w:hAnsi="Arial" w:cs="Arial"/>
          <w:kern w:val="0"/>
          <w:sz w:val="22"/>
          <w:szCs w:val="22"/>
          <w:lang w:eastAsia="en-GB"/>
          <w14:ligatures w14:val="none"/>
        </w:rPr>
      </w:pPr>
      <w:r w:rsidRPr="00AF6CED">
        <w:rPr>
          <w:rFonts w:ascii="Arial" w:eastAsia="Times New Roman" w:hAnsi="Arial" w:cs="Arial"/>
          <w:kern w:val="0"/>
          <w:sz w:val="22"/>
          <w:szCs w:val="22"/>
          <w:lang w:eastAsia="en-GB"/>
          <w14:ligatures w14:val="none"/>
        </w:rPr>
        <w:t xml:space="preserve">Rights of Women is a charity that provides free confidential legal advice and information to women on the law in England and Wales with a specific focus on Violence Against Women and Girls (VAWG).  </w:t>
      </w:r>
    </w:p>
    <w:p w14:paraId="1F96B0E5" w14:textId="77777777" w:rsidR="00971A97" w:rsidRPr="00AF6CED" w:rsidRDefault="00971A97" w:rsidP="00D079D5">
      <w:pPr>
        <w:pStyle w:val="NoSpacing"/>
        <w:rPr>
          <w:rFonts w:ascii="Arial" w:hAnsi="Arial" w:cs="Arial"/>
          <w:sz w:val="22"/>
          <w:szCs w:val="22"/>
          <w:shd w:val="clear" w:color="auto" w:fill="FFFFFF"/>
        </w:rPr>
      </w:pPr>
    </w:p>
    <w:p w14:paraId="0AB6E63D" w14:textId="694ED470" w:rsidR="00971A97" w:rsidRPr="00AF6CED" w:rsidRDefault="00971A97" w:rsidP="00D079D5">
      <w:pPr>
        <w:pStyle w:val="NoSpacing"/>
        <w:rPr>
          <w:rStyle w:val="apple-converted-space"/>
          <w:rFonts w:ascii="Arial" w:hAnsi="Arial" w:cs="Arial"/>
          <w:sz w:val="22"/>
          <w:szCs w:val="22"/>
          <w:shd w:val="clear" w:color="auto" w:fill="FFFFFF"/>
        </w:rPr>
      </w:pPr>
      <w:r w:rsidRPr="00AF6CED">
        <w:rPr>
          <w:rFonts w:ascii="Arial" w:hAnsi="Arial" w:cs="Arial"/>
          <w:sz w:val="22"/>
          <w:szCs w:val="22"/>
          <w:shd w:val="clear" w:color="auto" w:fill="FFFFFF"/>
        </w:rPr>
        <w:t>The organisation has a</w:t>
      </w:r>
      <w:r w:rsidR="00F0030B" w:rsidRPr="00AF6CED">
        <w:rPr>
          <w:rFonts w:ascii="Arial" w:hAnsi="Arial" w:cs="Arial"/>
          <w:sz w:val="22"/>
          <w:szCs w:val="22"/>
          <w:shd w:val="clear" w:color="auto" w:fill="FFFFFF"/>
        </w:rPr>
        <w:t xml:space="preserve"> women-led board of Trustee</w:t>
      </w:r>
      <w:r w:rsidR="0064779E" w:rsidRPr="00AF6CED">
        <w:rPr>
          <w:rFonts w:ascii="Arial" w:hAnsi="Arial" w:cs="Arial"/>
          <w:sz w:val="22"/>
          <w:szCs w:val="22"/>
          <w:shd w:val="clear" w:color="auto" w:fill="FFFFFF"/>
        </w:rPr>
        <w:t xml:space="preserve"> and </w:t>
      </w:r>
      <w:r w:rsidR="0017766C" w:rsidRPr="00AF6CED">
        <w:rPr>
          <w:rFonts w:ascii="Arial" w:hAnsi="Arial" w:cs="Arial"/>
          <w:sz w:val="22"/>
          <w:szCs w:val="22"/>
          <w:shd w:val="clear" w:color="auto" w:fill="FFFFFF"/>
        </w:rPr>
        <w:t xml:space="preserve">a team made up of women with a range of skills and experience. </w:t>
      </w:r>
      <w:r w:rsidR="00F0030B" w:rsidRPr="00AF6CED">
        <w:rPr>
          <w:rFonts w:ascii="Arial" w:hAnsi="Arial" w:cs="Arial"/>
          <w:sz w:val="22"/>
          <w:szCs w:val="22"/>
          <w:shd w:val="clear" w:color="auto" w:fill="FFFFFF"/>
        </w:rPr>
        <w:t>It has an</w:t>
      </w:r>
      <w:r w:rsidRPr="00AF6CED">
        <w:rPr>
          <w:rFonts w:ascii="Arial" w:hAnsi="Arial" w:cs="Arial"/>
          <w:sz w:val="22"/>
          <w:szCs w:val="22"/>
          <w:shd w:val="clear" w:color="auto" w:fill="FFFFFF"/>
        </w:rPr>
        <w:t xml:space="preserve"> </w:t>
      </w:r>
      <w:r w:rsidR="008E6ADE" w:rsidRPr="00AF6CED">
        <w:rPr>
          <w:rFonts w:ascii="Arial" w:hAnsi="Arial" w:cs="Arial"/>
          <w:sz w:val="22"/>
          <w:szCs w:val="22"/>
          <w:shd w:val="clear" w:color="auto" w:fill="FFFFFF"/>
        </w:rPr>
        <w:t>active recruitment process</w:t>
      </w:r>
      <w:r w:rsidRPr="00AF6CED">
        <w:rPr>
          <w:rFonts w:ascii="Arial" w:hAnsi="Arial" w:cs="Arial"/>
          <w:sz w:val="22"/>
          <w:szCs w:val="22"/>
          <w:shd w:val="clear" w:color="auto" w:fill="FFFFFF"/>
        </w:rPr>
        <w:t xml:space="preserve"> to its board and is</w:t>
      </w:r>
      <w:r w:rsidR="008E6ADE" w:rsidRPr="00AF6CED">
        <w:rPr>
          <w:rStyle w:val="Emphasis"/>
          <w:rFonts w:ascii="Arial" w:hAnsi="Arial" w:cs="Arial"/>
          <w:sz w:val="22"/>
          <w:szCs w:val="22"/>
        </w:rPr>
        <w:t xml:space="preserve"> </w:t>
      </w:r>
      <w:r w:rsidRPr="00AF6CED">
        <w:rPr>
          <w:rStyle w:val="Emphasis"/>
          <w:rFonts w:ascii="Arial" w:hAnsi="Arial" w:cs="Arial"/>
          <w:sz w:val="22"/>
          <w:szCs w:val="22"/>
        </w:rPr>
        <w:t>“</w:t>
      </w:r>
      <w:r w:rsidR="008E6ADE" w:rsidRPr="00AF6CED">
        <w:rPr>
          <w:rStyle w:val="Emphasis"/>
          <w:rFonts w:ascii="Arial" w:hAnsi="Arial" w:cs="Arial"/>
          <w:sz w:val="22"/>
          <w:szCs w:val="22"/>
        </w:rPr>
        <w:t xml:space="preserve">particularly interested in recruiting trustees from Black and minority communities including refugee and migrant women, disabled women and women who have </w:t>
      </w:r>
      <w:r w:rsidRPr="00AF6CED">
        <w:rPr>
          <w:rStyle w:val="Emphasis"/>
          <w:rFonts w:ascii="Arial" w:hAnsi="Arial" w:cs="Arial"/>
          <w:sz w:val="22"/>
          <w:szCs w:val="22"/>
        </w:rPr>
        <w:t>lived</w:t>
      </w:r>
      <w:r w:rsidR="008E6ADE" w:rsidRPr="00AF6CED">
        <w:rPr>
          <w:rStyle w:val="Emphasis"/>
          <w:rFonts w:ascii="Arial" w:hAnsi="Arial" w:cs="Arial"/>
          <w:sz w:val="22"/>
          <w:szCs w:val="22"/>
        </w:rPr>
        <w:t xml:space="preserve"> experience of the issues </w:t>
      </w:r>
      <w:r w:rsidRPr="00AF6CED">
        <w:rPr>
          <w:rStyle w:val="Emphasis"/>
          <w:rFonts w:ascii="Arial" w:hAnsi="Arial" w:cs="Arial"/>
          <w:sz w:val="22"/>
          <w:szCs w:val="22"/>
        </w:rPr>
        <w:t>it supports</w:t>
      </w:r>
      <w:r w:rsidR="008E6ADE" w:rsidRPr="00AF6CED">
        <w:rPr>
          <w:rStyle w:val="Emphasis"/>
          <w:rFonts w:ascii="Arial" w:hAnsi="Arial" w:cs="Arial"/>
          <w:sz w:val="22"/>
          <w:szCs w:val="22"/>
        </w:rPr>
        <w:t>.”</w:t>
      </w:r>
      <w:r w:rsidR="008E6ADE" w:rsidRPr="00AF6CED">
        <w:rPr>
          <w:rStyle w:val="apple-converted-space"/>
          <w:rFonts w:ascii="Arial" w:hAnsi="Arial" w:cs="Arial"/>
          <w:sz w:val="22"/>
          <w:szCs w:val="22"/>
          <w:shd w:val="clear" w:color="auto" w:fill="FFFFFF"/>
        </w:rPr>
        <w:t> </w:t>
      </w:r>
    </w:p>
    <w:p w14:paraId="39B4E36A" w14:textId="0A52859C" w:rsidR="00971A97" w:rsidRPr="00AF6CED" w:rsidRDefault="00971A97" w:rsidP="00D079D5">
      <w:pPr>
        <w:pStyle w:val="NoSpacing"/>
        <w:rPr>
          <w:rStyle w:val="apple-converted-space"/>
          <w:rFonts w:ascii="Arial" w:hAnsi="Arial" w:cs="Arial"/>
          <w:sz w:val="22"/>
          <w:szCs w:val="22"/>
          <w:shd w:val="clear" w:color="auto" w:fill="FFFFFF"/>
        </w:rPr>
      </w:pPr>
    </w:p>
    <w:p w14:paraId="59F62CAF" w14:textId="642934C0" w:rsidR="00774C2D" w:rsidRPr="00AF6CED" w:rsidRDefault="008E6ADE" w:rsidP="00D079D5">
      <w:pPr>
        <w:pStyle w:val="NoSpacing"/>
        <w:rPr>
          <w:rFonts w:ascii="Arial" w:hAnsi="Arial" w:cs="Arial"/>
          <w:sz w:val="22"/>
          <w:szCs w:val="22"/>
          <w:shd w:val="clear" w:color="auto" w:fill="FFFFFF"/>
        </w:rPr>
      </w:pPr>
      <w:r w:rsidRPr="00AF6CED">
        <w:rPr>
          <w:rFonts w:ascii="Arial" w:hAnsi="Arial" w:cs="Arial"/>
          <w:sz w:val="22"/>
          <w:szCs w:val="22"/>
          <w:shd w:val="clear" w:color="auto" w:fill="FFFFFF"/>
        </w:rPr>
        <w:t>In this case, having women at board-level is crucial to the organisation’s ability to fulfil its charitable mission and objectives due to the nature of its work advocating for and protecting the rights of women.</w:t>
      </w:r>
      <w:r w:rsidR="00971A97" w:rsidRPr="00AF6CED">
        <w:rPr>
          <w:rFonts w:ascii="Arial" w:hAnsi="Arial" w:cs="Arial"/>
          <w:sz w:val="22"/>
          <w:szCs w:val="22"/>
          <w:shd w:val="clear" w:color="auto" w:fill="FFFFFF"/>
        </w:rPr>
        <w:t xml:space="preserve"> </w:t>
      </w:r>
    </w:p>
    <w:p w14:paraId="2B394802" w14:textId="77777777" w:rsidR="009E270B" w:rsidRPr="00AF6CED" w:rsidRDefault="009E270B" w:rsidP="00D079D5">
      <w:pPr>
        <w:pStyle w:val="NoSpacing"/>
        <w:rPr>
          <w:rFonts w:ascii="Arial" w:hAnsi="Arial" w:cs="Arial"/>
          <w:sz w:val="22"/>
          <w:szCs w:val="22"/>
          <w:shd w:val="clear" w:color="auto" w:fill="FFFFFF"/>
        </w:rPr>
      </w:pPr>
    </w:p>
    <w:p w14:paraId="27ED7936" w14:textId="2533DB2C" w:rsidR="00B211B0" w:rsidRDefault="00000000" w:rsidP="00DF1A05">
      <w:pPr>
        <w:pStyle w:val="NoSpacing"/>
        <w:pBdr>
          <w:bottom w:val="single" w:sz="6" w:space="1" w:color="auto"/>
        </w:pBdr>
        <w:rPr>
          <w:rFonts w:ascii="Arial" w:hAnsi="Arial" w:cs="Arial"/>
          <w:sz w:val="22"/>
          <w:szCs w:val="22"/>
        </w:rPr>
      </w:pPr>
      <w:hyperlink r:id="rId15" w:history="1">
        <w:r w:rsidR="009E270B" w:rsidRPr="00AF6CED">
          <w:rPr>
            <w:rStyle w:val="Hyperlink"/>
            <w:rFonts w:ascii="Arial" w:hAnsi="Arial" w:cs="Arial"/>
            <w:sz w:val="22"/>
            <w:szCs w:val="22"/>
            <w:shd w:val="clear" w:color="auto" w:fill="FFFFFF"/>
          </w:rPr>
          <w:t>More information Here</w:t>
        </w:r>
      </w:hyperlink>
      <w:r w:rsidR="001A781E" w:rsidRPr="00AF6CED">
        <w:rPr>
          <w:rFonts w:ascii="Arial" w:hAnsi="Arial" w:cs="Arial"/>
          <w:sz w:val="22"/>
          <w:szCs w:val="22"/>
        </w:rPr>
        <w:t xml:space="preserve"> </w:t>
      </w:r>
    </w:p>
    <w:p w14:paraId="41F012C4" w14:textId="77777777" w:rsidR="00F67311" w:rsidRPr="00AF6CED" w:rsidRDefault="00F67311" w:rsidP="00DF1A05">
      <w:pPr>
        <w:pStyle w:val="NoSpacing"/>
        <w:pBdr>
          <w:bottom w:val="single" w:sz="6" w:space="1" w:color="auto"/>
        </w:pBdr>
        <w:rPr>
          <w:rFonts w:ascii="Arial" w:hAnsi="Arial" w:cs="Arial"/>
          <w:sz w:val="22"/>
          <w:szCs w:val="22"/>
        </w:rPr>
      </w:pPr>
    </w:p>
    <w:p w14:paraId="75450A0C" w14:textId="174153E1" w:rsidR="008C6B32" w:rsidRPr="002C0754" w:rsidRDefault="00000000" w:rsidP="002C0754">
      <w:pPr>
        <w:pStyle w:val="Heading2"/>
        <w:rPr>
          <w:rFonts w:ascii="Arial" w:hAnsi="Arial" w:cs="Arial"/>
          <w:b/>
          <w:bCs/>
        </w:rPr>
      </w:pPr>
      <w:hyperlink r:id="rId16" w:history="1">
        <w:r w:rsidR="002B210D" w:rsidRPr="002C0754">
          <w:rPr>
            <w:rStyle w:val="Hyperlink"/>
            <w:rFonts w:ascii="Arial" w:hAnsi="Arial" w:cs="Arial"/>
            <w:b/>
            <w:bCs/>
            <w:color w:val="2F5496" w:themeColor="accent1" w:themeShade="BF"/>
            <w:u w:val="none"/>
          </w:rPr>
          <w:t>Spotlight</w:t>
        </w:r>
      </w:hyperlink>
      <w:r w:rsidR="002B210D" w:rsidRPr="002C0754">
        <w:rPr>
          <w:rFonts w:ascii="Arial" w:hAnsi="Arial" w:cs="Arial"/>
          <w:b/>
          <w:bCs/>
        </w:rPr>
        <w:t xml:space="preserve"> </w:t>
      </w:r>
      <w:r w:rsidR="008C6B32" w:rsidRPr="002C0754">
        <w:rPr>
          <w:rFonts w:ascii="Arial" w:hAnsi="Arial" w:cs="Arial"/>
          <w:b/>
          <w:bCs/>
        </w:rPr>
        <w:drawing>
          <wp:anchor distT="0" distB="0" distL="114300" distR="114300" simplePos="0" relativeHeight="251666432" behindDoc="1" locked="0" layoutInCell="1" allowOverlap="1" wp14:anchorId="1FF9138F" wp14:editId="6CD5E743">
            <wp:simplePos x="0" y="0"/>
            <wp:positionH relativeFrom="column">
              <wp:posOffset>4994122</wp:posOffset>
            </wp:positionH>
            <wp:positionV relativeFrom="paragraph">
              <wp:posOffset>93457</wp:posOffset>
            </wp:positionV>
            <wp:extent cx="1423670" cy="1423670"/>
            <wp:effectExtent l="0" t="0" r="0" b="0"/>
            <wp:wrapTight wrapText="bothSides">
              <wp:wrapPolygon edited="0">
                <wp:start x="0" y="0"/>
                <wp:lineTo x="0" y="21388"/>
                <wp:lineTo x="21388" y="21388"/>
                <wp:lineTo x="21388" y="0"/>
                <wp:lineTo x="0" y="0"/>
              </wp:wrapPolygon>
            </wp:wrapTight>
            <wp:docPr id="1096752319" name="Picture 1"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52319" name="Picture 1" descr="Spotl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24DA6" w14:textId="77777777" w:rsidR="00EE1225" w:rsidRDefault="009E110C" w:rsidP="00BB6F8A">
      <w:pPr>
        <w:rPr>
          <w:rFonts w:ascii="Arial" w:hAnsi="Arial" w:cs="Arial"/>
          <w:sz w:val="22"/>
          <w:szCs w:val="22"/>
        </w:rPr>
      </w:pPr>
      <w:r w:rsidRPr="00AF6CED">
        <w:rPr>
          <w:rFonts w:ascii="Arial" w:hAnsi="Arial" w:cs="Arial"/>
          <w:sz w:val="22"/>
          <w:szCs w:val="22"/>
        </w:rPr>
        <w:t xml:space="preserve">Spotlight </w:t>
      </w:r>
      <w:r w:rsidR="00A44B58" w:rsidRPr="00AF6CED">
        <w:rPr>
          <w:rFonts w:ascii="Arial" w:hAnsi="Arial" w:cs="Arial"/>
          <w:sz w:val="22"/>
          <w:szCs w:val="22"/>
        </w:rPr>
        <w:t>is</w:t>
      </w:r>
      <w:r w:rsidR="007471FB" w:rsidRPr="00AF6CED">
        <w:rPr>
          <w:rFonts w:ascii="Arial" w:hAnsi="Arial" w:cs="Arial"/>
          <w:sz w:val="22"/>
          <w:szCs w:val="22"/>
        </w:rPr>
        <w:t xml:space="preserve"> a youth art space for young people aged 11 to 19 in Tower Hamlets, London</w:t>
      </w:r>
      <w:r w:rsidR="00A44B58" w:rsidRPr="00AF6CED">
        <w:rPr>
          <w:rFonts w:ascii="Arial" w:hAnsi="Arial" w:cs="Arial"/>
          <w:sz w:val="22"/>
          <w:szCs w:val="22"/>
        </w:rPr>
        <w:t xml:space="preserve">. </w:t>
      </w:r>
      <w:r w:rsidR="004C48C2" w:rsidRPr="00AF6CED">
        <w:rPr>
          <w:rFonts w:ascii="Arial" w:hAnsi="Arial" w:cs="Arial"/>
          <w:sz w:val="22"/>
          <w:szCs w:val="22"/>
        </w:rPr>
        <w:t>It</w:t>
      </w:r>
      <w:r w:rsidR="00A44B58" w:rsidRPr="00AF6CED">
        <w:rPr>
          <w:rFonts w:ascii="Arial" w:hAnsi="Arial" w:cs="Arial"/>
          <w:sz w:val="22"/>
          <w:szCs w:val="22"/>
        </w:rPr>
        <w:t xml:space="preserve"> provides a wide variety of free, inclusive opportunities from </w:t>
      </w:r>
      <w:r w:rsidR="001D7C34" w:rsidRPr="00AF6CED">
        <w:rPr>
          <w:rFonts w:ascii="Arial" w:hAnsi="Arial" w:cs="Arial"/>
          <w:sz w:val="22"/>
          <w:szCs w:val="22"/>
        </w:rPr>
        <w:t>its</w:t>
      </w:r>
      <w:r w:rsidR="00A44B58" w:rsidRPr="00AF6CED">
        <w:rPr>
          <w:rFonts w:ascii="Arial" w:hAnsi="Arial" w:cs="Arial"/>
          <w:sz w:val="22"/>
          <w:szCs w:val="22"/>
        </w:rPr>
        <w:t xml:space="preserve"> purpose-built, state-of-the-art creative hub</w:t>
      </w:r>
      <w:r w:rsidR="00670D7E" w:rsidRPr="00AF6CED">
        <w:rPr>
          <w:rFonts w:ascii="Arial" w:hAnsi="Arial" w:cs="Arial"/>
          <w:sz w:val="22"/>
          <w:szCs w:val="22"/>
        </w:rPr>
        <w:t xml:space="preserve"> and </w:t>
      </w:r>
      <w:r w:rsidR="00BB6F8A" w:rsidRPr="00AF6CED">
        <w:rPr>
          <w:rFonts w:ascii="Arial" w:hAnsi="Arial" w:cs="Arial"/>
          <w:sz w:val="22"/>
          <w:szCs w:val="22"/>
        </w:rPr>
        <w:t xml:space="preserve">strives to be the first port of call for young people, whatever their creative arts experience. </w:t>
      </w:r>
    </w:p>
    <w:p w14:paraId="394AAA95" w14:textId="77777777" w:rsidR="00EE1225" w:rsidRDefault="00EE1225" w:rsidP="00BB6F8A">
      <w:pPr>
        <w:rPr>
          <w:rFonts w:ascii="Arial" w:hAnsi="Arial" w:cs="Arial"/>
          <w:sz w:val="22"/>
          <w:szCs w:val="22"/>
        </w:rPr>
      </w:pPr>
    </w:p>
    <w:p w14:paraId="5191DC49" w14:textId="4A79AF66" w:rsidR="00BB6F8A" w:rsidRPr="00AF6CED" w:rsidRDefault="00BB6F8A" w:rsidP="00BB6F8A">
      <w:pPr>
        <w:rPr>
          <w:rFonts w:ascii="Arial" w:hAnsi="Arial" w:cs="Arial"/>
          <w:sz w:val="22"/>
          <w:szCs w:val="22"/>
        </w:rPr>
      </w:pPr>
      <w:r w:rsidRPr="00AF6CED">
        <w:rPr>
          <w:rFonts w:ascii="Arial" w:hAnsi="Arial" w:cs="Arial"/>
          <w:sz w:val="22"/>
          <w:szCs w:val="22"/>
        </w:rPr>
        <w:t>Located in an area of London with large populations of young people from communities underrepresented in the creative arts, high</w:t>
      </w:r>
      <w:r w:rsidR="00E51960">
        <w:rPr>
          <w:rFonts w:ascii="Arial" w:hAnsi="Arial" w:cs="Arial"/>
          <w:sz w:val="22"/>
          <w:szCs w:val="22"/>
        </w:rPr>
        <w:t xml:space="preserve"> </w:t>
      </w:r>
      <w:r w:rsidRPr="00AF6CED">
        <w:rPr>
          <w:rFonts w:ascii="Arial" w:hAnsi="Arial" w:cs="Arial"/>
          <w:sz w:val="22"/>
          <w:szCs w:val="22"/>
        </w:rPr>
        <w:t xml:space="preserve">levels of child poverty, and relatively little engagement from large-scale cultural organisations, Spotlight </w:t>
      </w:r>
      <w:r w:rsidR="009D6E81" w:rsidRPr="00AF6CED">
        <w:rPr>
          <w:rFonts w:ascii="Arial" w:hAnsi="Arial" w:cs="Arial"/>
          <w:sz w:val="22"/>
          <w:szCs w:val="22"/>
        </w:rPr>
        <w:t>offers a critical service.</w:t>
      </w:r>
    </w:p>
    <w:p w14:paraId="1806746D" w14:textId="77777777" w:rsidR="004C48C2" w:rsidRPr="00AF6CED" w:rsidRDefault="004C48C2" w:rsidP="00BB6F8A">
      <w:pPr>
        <w:rPr>
          <w:rFonts w:ascii="Arial" w:hAnsi="Arial" w:cs="Arial"/>
          <w:sz w:val="22"/>
          <w:szCs w:val="22"/>
        </w:rPr>
      </w:pPr>
    </w:p>
    <w:p w14:paraId="1D19F930" w14:textId="77777777" w:rsidR="00EE1225" w:rsidRDefault="00670D7E" w:rsidP="00BB6F8A">
      <w:pPr>
        <w:rPr>
          <w:rFonts w:ascii="Arial" w:hAnsi="Arial" w:cs="Arial"/>
          <w:sz w:val="22"/>
          <w:szCs w:val="22"/>
        </w:rPr>
      </w:pPr>
      <w:r w:rsidRPr="00AF6CED">
        <w:rPr>
          <w:rFonts w:ascii="Arial" w:hAnsi="Arial" w:cs="Arial"/>
          <w:sz w:val="22"/>
          <w:szCs w:val="22"/>
        </w:rPr>
        <w:t xml:space="preserve">The organisation employs a youth-led approach </w:t>
      </w:r>
      <w:r w:rsidR="00E66EC4" w:rsidRPr="00AF6CED">
        <w:rPr>
          <w:rFonts w:ascii="Arial" w:hAnsi="Arial" w:cs="Arial"/>
          <w:sz w:val="22"/>
          <w:szCs w:val="22"/>
        </w:rPr>
        <w:t>to its programmes and activities, ensuring they are responsive to and respectful of the needs of the young people they serve.</w:t>
      </w:r>
      <w:r w:rsidR="003B2F28" w:rsidRPr="00AF6CED">
        <w:rPr>
          <w:rFonts w:ascii="Arial" w:hAnsi="Arial" w:cs="Arial"/>
          <w:sz w:val="22"/>
          <w:szCs w:val="22"/>
        </w:rPr>
        <w:t xml:space="preserve"> Spotlight’s ‘Shoot the Track’ programme for </w:t>
      </w:r>
      <w:r w:rsidR="00BD4DC6" w:rsidRPr="00AF6CED">
        <w:rPr>
          <w:rFonts w:ascii="Arial" w:hAnsi="Arial" w:cs="Arial"/>
          <w:sz w:val="22"/>
          <w:szCs w:val="22"/>
        </w:rPr>
        <w:t xml:space="preserve">15-19 year olds who had not previously engaged with a creative arts project demonstrates this, creating a non-hierarchical space centred around collaboration and creation. </w:t>
      </w:r>
    </w:p>
    <w:p w14:paraId="33C2F470" w14:textId="77777777" w:rsidR="00EE1225" w:rsidRDefault="00EE1225" w:rsidP="00BB6F8A">
      <w:pPr>
        <w:rPr>
          <w:rFonts w:ascii="Arial" w:hAnsi="Arial" w:cs="Arial"/>
          <w:sz w:val="22"/>
          <w:szCs w:val="22"/>
        </w:rPr>
      </w:pPr>
    </w:p>
    <w:p w14:paraId="7039DF7D" w14:textId="08796276" w:rsidR="004C48C2" w:rsidRPr="00AF6CED" w:rsidRDefault="009B04BE" w:rsidP="00BB6F8A">
      <w:pPr>
        <w:rPr>
          <w:rFonts w:ascii="Arial" w:hAnsi="Arial" w:cs="Arial"/>
          <w:sz w:val="22"/>
          <w:szCs w:val="22"/>
        </w:rPr>
      </w:pPr>
      <w:r w:rsidRPr="00AF6CED">
        <w:rPr>
          <w:rFonts w:ascii="Arial" w:hAnsi="Arial" w:cs="Arial"/>
          <w:sz w:val="22"/>
          <w:szCs w:val="22"/>
        </w:rPr>
        <w:t xml:space="preserve">Participants are involved in deciding the outcomes and nature of the work they do, empowering them </w:t>
      </w:r>
      <w:r w:rsidR="00C1501A" w:rsidRPr="00AF6CED">
        <w:rPr>
          <w:rFonts w:ascii="Arial" w:hAnsi="Arial" w:cs="Arial"/>
          <w:sz w:val="22"/>
          <w:szCs w:val="22"/>
        </w:rPr>
        <w:t>and allowing them to be creative.</w:t>
      </w:r>
      <w:r w:rsidRPr="00AF6CED">
        <w:rPr>
          <w:rFonts w:ascii="Arial" w:hAnsi="Arial" w:cs="Arial"/>
          <w:sz w:val="22"/>
          <w:szCs w:val="22"/>
        </w:rPr>
        <w:t xml:space="preserve"> </w:t>
      </w:r>
    </w:p>
    <w:p w14:paraId="7337011D" w14:textId="77777777" w:rsidR="004E7861" w:rsidRPr="00AF6CED" w:rsidRDefault="004E7861" w:rsidP="00BB6F8A">
      <w:pPr>
        <w:rPr>
          <w:rFonts w:ascii="Arial" w:hAnsi="Arial" w:cs="Arial"/>
          <w:sz w:val="22"/>
          <w:szCs w:val="22"/>
        </w:rPr>
      </w:pPr>
    </w:p>
    <w:p w14:paraId="53C38D38" w14:textId="6CCAF83E" w:rsidR="004E7861" w:rsidRPr="00AF6CED" w:rsidRDefault="005931CA" w:rsidP="00BB6F8A">
      <w:pPr>
        <w:rPr>
          <w:rFonts w:ascii="Arial" w:hAnsi="Arial" w:cs="Arial"/>
          <w:sz w:val="22"/>
          <w:szCs w:val="22"/>
        </w:rPr>
      </w:pPr>
      <w:r w:rsidRPr="00AF6CED">
        <w:rPr>
          <w:rFonts w:ascii="Arial" w:hAnsi="Arial" w:cs="Arial"/>
          <w:sz w:val="22"/>
          <w:szCs w:val="22"/>
        </w:rPr>
        <w:t xml:space="preserve">Allowing participants to shape and own the programmes they are involved in is a strong method for fostering inclusivity and a sense of relevance. </w:t>
      </w:r>
    </w:p>
    <w:p w14:paraId="69DEFC64" w14:textId="77777777" w:rsidR="00B211B0" w:rsidRPr="00AF6CED" w:rsidRDefault="00B211B0" w:rsidP="00BB6F8A">
      <w:pPr>
        <w:rPr>
          <w:rFonts w:ascii="Arial" w:hAnsi="Arial" w:cs="Arial"/>
          <w:sz w:val="22"/>
          <w:szCs w:val="22"/>
        </w:rPr>
      </w:pPr>
    </w:p>
    <w:p w14:paraId="36B91837" w14:textId="693F523A" w:rsidR="00B211B0" w:rsidRPr="00AF6CED" w:rsidRDefault="00000000" w:rsidP="00B211B0">
      <w:pPr>
        <w:rPr>
          <w:rFonts w:ascii="Arial" w:hAnsi="Arial" w:cs="Arial"/>
          <w:sz w:val="22"/>
          <w:szCs w:val="22"/>
        </w:rPr>
      </w:pPr>
      <w:hyperlink r:id="rId18" w:history="1">
        <w:r w:rsidR="00B211B0" w:rsidRPr="00AF6CED">
          <w:rPr>
            <w:rStyle w:val="Hyperlink"/>
            <w:rFonts w:ascii="Arial" w:hAnsi="Arial" w:cs="Arial"/>
            <w:sz w:val="22"/>
            <w:szCs w:val="22"/>
          </w:rPr>
          <w:t xml:space="preserve">More information </w:t>
        </w:r>
        <w:r w:rsidR="00B211B0" w:rsidRPr="00AF6CED">
          <w:rPr>
            <w:rStyle w:val="Hyperlink"/>
            <w:rFonts w:ascii="Arial" w:hAnsi="Arial" w:cs="Arial"/>
            <w:sz w:val="22"/>
            <w:szCs w:val="22"/>
          </w:rPr>
          <w:t>H</w:t>
        </w:r>
        <w:r w:rsidR="00B211B0" w:rsidRPr="00AF6CED">
          <w:rPr>
            <w:rStyle w:val="Hyperlink"/>
            <w:rFonts w:ascii="Arial" w:hAnsi="Arial" w:cs="Arial"/>
            <w:sz w:val="22"/>
            <w:szCs w:val="22"/>
          </w:rPr>
          <w:t>ere</w:t>
        </w:r>
      </w:hyperlink>
      <w:r w:rsidR="00B211B0" w:rsidRPr="00AF6CED">
        <w:rPr>
          <w:rFonts w:ascii="Arial" w:hAnsi="Arial" w:cs="Arial"/>
          <w:sz w:val="22"/>
          <w:szCs w:val="22"/>
        </w:rPr>
        <w:t xml:space="preserve"> </w:t>
      </w:r>
    </w:p>
    <w:p w14:paraId="1A1C1C5A" w14:textId="77777777" w:rsidR="00B211B0" w:rsidRPr="00AF6CED" w:rsidRDefault="00B211B0" w:rsidP="00B211B0">
      <w:pPr>
        <w:pBdr>
          <w:bottom w:val="single" w:sz="4" w:space="1" w:color="auto"/>
        </w:pBdr>
        <w:rPr>
          <w:rFonts w:ascii="Arial" w:hAnsi="Arial" w:cs="Arial"/>
        </w:rPr>
      </w:pPr>
    </w:p>
    <w:p w14:paraId="639F77CE" w14:textId="63BCBC0D" w:rsidR="006667F5" w:rsidRPr="00AF6CED" w:rsidRDefault="006667F5" w:rsidP="006667F5">
      <w:pPr>
        <w:rPr>
          <w:rFonts w:ascii="Arial" w:hAnsi="Arial" w:cs="Arial"/>
        </w:rPr>
      </w:pPr>
    </w:p>
    <w:p w14:paraId="3C2D0A85" w14:textId="558F90E4" w:rsidR="00DF1A05" w:rsidRPr="002C0754" w:rsidRDefault="00907FF4" w:rsidP="002C0754">
      <w:pPr>
        <w:pStyle w:val="Heading2"/>
        <w:rPr>
          <w:rFonts w:ascii="Arial" w:hAnsi="Arial" w:cs="Arial"/>
          <w:b/>
          <w:bCs/>
        </w:rPr>
      </w:pPr>
      <w:r w:rsidRPr="002C0754">
        <w:rPr>
          <w:rFonts w:ascii="Arial" w:hAnsi="Arial" w:cs="Arial"/>
          <w:b/>
          <w:bCs/>
        </w:rPr>
        <w:drawing>
          <wp:anchor distT="0" distB="0" distL="114300" distR="114300" simplePos="0" relativeHeight="251667456" behindDoc="1" locked="0" layoutInCell="1" allowOverlap="1" wp14:anchorId="594BD3BA" wp14:editId="36D05A02">
            <wp:simplePos x="0" y="0"/>
            <wp:positionH relativeFrom="column">
              <wp:posOffset>4889500</wp:posOffset>
            </wp:positionH>
            <wp:positionV relativeFrom="paragraph">
              <wp:posOffset>197485</wp:posOffset>
            </wp:positionV>
            <wp:extent cx="1861820" cy="1034415"/>
            <wp:effectExtent l="0" t="0" r="5080" b="0"/>
            <wp:wrapTight wrapText="bothSides">
              <wp:wrapPolygon edited="0">
                <wp:start x="0" y="0"/>
                <wp:lineTo x="0" y="21215"/>
                <wp:lineTo x="20480" y="21215"/>
                <wp:lineTo x="21512" y="19890"/>
                <wp:lineTo x="21512" y="12199"/>
                <wp:lineTo x="16355" y="4243"/>
                <wp:lineTo x="16355" y="0"/>
                <wp:lineTo x="0" y="0"/>
              </wp:wrapPolygon>
            </wp:wrapTight>
            <wp:docPr id="923531474" name="Picture 1" descr="Real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Idea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1820" cy="10344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00563E7C" w:rsidRPr="002C0754">
          <w:rPr>
            <w:rStyle w:val="Hyperlink"/>
            <w:rFonts w:ascii="Arial" w:hAnsi="Arial" w:cs="Arial"/>
            <w:b/>
            <w:bCs/>
            <w:color w:val="2F5496" w:themeColor="accent1" w:themeShade="BF"/>
            <w:u w:val="none"/>
          </w:rPr>
          <w:t>Real Ideas</w:t>
        </w:r>
      </w:hyperlink>
      <w:r w:rsidR="00563E7C" w:rsidRPr="002C0754">
        <w:rPr>
          <w:rFonts w:ascii="Arial" w:hAnsi="Arial" w:cs="Arial"/>
          <w:b/>
          <w:bCs/>
        </w:rPr>
        <w:t xml:space="preserve"> </w:t>
      </w:r>
    </w:p>
    <w:p w14:paraId="475B28F5" w14:textId="77777777" w:rsidR="00EE1225" w:rsidRDefault="004D6C6D" w:rsidP="00563E7C">
      <w:pPr>
        <w:rPr>
          <w:rFonts w:ascii="Arial" w:hAnsi="Arial" w:cs="Arial"/>
          <w:sz w:val="22"/>
          <w:szCs w:val="22"/>
        </w:rPr>
      </w:pPr>
      <w:r w:rsidRPr="00AF6CED">
        <w:rPr>
          <w:rFonts w:ascii="Arial" w:hAnsi="Arial" w:cs="Arial"/>
          <w:sz w:val="22"/>
          <w:szCs w:val="22"/>
        </w:rPr>
        <w:t>Real Ideas is an Arts Council England</w:t>
      </w:r>
      <w:r w:rsidR="009A4927" w:rsidRPr="00AF6CED">
        <w:rPr>
          <w:rFonts w:ascii="Arial" w:hAnsi="Arial" w:cs="Arial"/>
          <w:sz w:val="22"/>
          <w:szCs w:val="22"/>
        </w:rPr>
        <w:t xml:space="preserve"> National Portfolio Organisation (NPO)</w:t>
      </w:r>
      <w:r w:rsidR="00650F38" w:rsidRPr="00AF6CED">
        <w:rPr>
          <w:rFonts w:ascii="Arial" w:hAnsi="Arial" w:cs="Arial"/>
          <w:sz w:val="22"/>
          <w:szCs w:val="22"/>
        </w:rPr>
        <w:t xml:space="preserve"> and social enterprise committed to positively disrupting the status quo and bringing about social change</w:t>
      </w:r>
      <w:r w:rsidR="00F300B6" w:rsidRPr="00AF6CED">
        <w:rPr>
          <w:rFonts w:ascii="Arial" w:hAnsi="Arial" w:cs="Arial"/>
          <w:sz w:val="22"/>
          <w:szCs w:val="22"/>
        </w:rPr>
        <w:t xml:space="preserve">. </w:t>
      </w:r>
    </w:p>
    <w:p w14:paraId="00D17D5B" w14:textId="77777777" w:rsidR="00EE1225" w:rsidRDefault="00EE1225" w:rsidP="00563E7C">
      <w:pPr>
        <w:rPr>
          <w:rFonts w:ascii="Arial" w:hAnsi="Arial" w:cs="Arial"/>
          <w:sz w:val="22"/>
          <w:szCs w:val="22"/>
        </w:rPr>
      </w:pPr>
    </w:p>
    <w:p w14:paraId="196B4B60" w14:textId="0F3F0C8F" w:rsidR="00563E7C" w:rsidRPr="00AF6CED" w:rsidRDefault="00F300B6" w:rsidP="00563E7C">
      <w:pPr>
        <w:rPr>
          <w:rFonts w:ascii="Arial" w:hAnsi="Arial" w:cs="Arial"/>
          <w:sz w:val="22"/>
          <w:szCs w:val="22"/>
        </w:rPr>
      </w:pPr>
      <w:r w:rsidRPr="00AF6CED">
        <w:rPr>
          <w:rFonts w:ascii="Arial" w:hAnsi="Arial" w:cs="Arial"/>
          <w:sz w:val="22"/>
          <w:szCs w:val="22"/>
        </w:rPr>
        <w:t xml:space="preserve">The organisation </w:t>
      </w:r>
      <w:r w:rsidR="003F4551" w:rsidRPr="00AF6CED">
        <w:rPr>
          <w:rFonts w:ascii="Arial" w:hAnsi="Arial" w:cs="Arial"/>
          <w:sz w:val="22"/>
          <w:szCs w:val="22"/>
        </w:rPr>
        <w:t xml:space="preserve">has </w:t>
      </w:r>
      <w:r w:rsidRPr="00AF6CED">
        <w:rPr>
          <w:rFonts w:ascii="Arial" w:hAnsi="Arial" w:cs="Arial"/>
          <w:sz w:val="22"/>
          <w:szCs w:val="22"/>
        </w:rPr>
        <w:t xml:space="preserve">five distinct business units: </w:t>
      </w:r>
      <w:r w:rsidR="001318B1" w:rsidRPr="00AF6CED">
        <w:rPr>
          <w:rFonts w:ascii="Arial" w:hAnsi="Arial" w:cs="Arial"/>
          <w:sz w:val="22"/>
          <w:szCs w:val="22"/>
        </w:rPr>
        <w:t>Real Immer</w:t>
      </w:r>
      <w:r w:rsidR="00907FF4" w:rsidRPr="00AF6CED">
        <w:rPr>
          <w:rFonts w:ascii="Arial" w:hAnsi="Arial" w:cs="Arial"/>
          <w:sz w:val="22"/>
          <w:szCs w:val="22"/>
        </w:rPr>
        <w:fldChar w:fldCharType="begin"/>
      </w:r>
      <w:r w:rsidR="00907FF4" w:rsidRPr="00AF6CED">
        <w:rPr>
          <w:rFonts w:ascii="Arial" w:hAnsi="Arial" w:cs="Arial"/>
          <w:sz w:val="22"/>
          <w:szCs w:val="22"/>
        </w:rPr>
        <w:instrText xml:space="preserve"> INCLUDEPICTURE "https://realideas.org/app/themes/rio/assets/images/realideas_2023_brand_logo.png" \* MERGEFORMATINET </w:instrText>
      </w:r>
      <w:r w:rsidR="00000000">
        <w:rPr>
          <w:rFonts w:ascii="Arial" w:hAnsi="Arial" w:cs="Arial"/>
          <w:sz w:val="22"/>
          <w:szCs w:val="22"/>
        </w:rPr>
        <w:fldChar w:fldCharType="separate"/>
      </w:r>
      <w:r w:rsidR="00907FF4" w:rsidRPr="00AF6CED">
        <w:rPr>
          <w:rFonts w:ascii="Arial" w:hAnsi="Arial" w:cs="Arial"/>
          <w:sz w:val="22"/>
          <w:szCs w:val="22"/>
        </w:rPr>
        <w:fldChar w:fldCharType="end"/>
      </w:r>
      <w:r w:rsidR="001318B1" w:rsidRPr="00AF6CED">
        <w:rPr>
          <w:rFonts w:ascii="Arial" w:hAnsi="Arial" w:cs="Arial"/>
          <w:sz w:val="22"/>
          <w:szCs w:val="22"/>
        </w:rPr>
        <w:t>sive, Real Art Make Print, Real Pathways, Badge Nation and Nature and Neighbourhoods. Each unit is motivated by core values of creativity, innovation, and social responsibility.</w:t>
      </w:r>
    </w:p>
    <w:p w14:paraId="67446320" w14:textId="77777777" w:rsidR="00EB3EC1" w:rsidRPr="00AF6CED" w:rsidRDefault="00EB3EC1" w:rsidP="00563E7C">
      <w:pPr>
        <w:rPr>
          <w:rFonts w:ascii="Arial" w:hAnsi="Arial" w:cs="Arial"/>
          <w:sz w:val="22"/>
          <w:szCs w:val="22"/>
        </w:rPr>
      </w:pPr>
    </w:p>
    <w:p w14:paraId="6AF61690" w14:textId="77777777" w:rsidR="00EE1225" w:rsidRDefault="00EB3EC1" w:rsidP="00563E7C">
      <w:pPr>
        <w:rPr>
          <w:rFonts w:ascii="Arial" w:hAnsi="Arial" w:cs="Arial"/>
          <w:sz w:val="22"/>
          <w:szCs w:val="22"/>
        </w:rPr>
      </w:pPr>
      <w:r w:rsidRPr="00AF6CED">
        <w:rPr>
          <w:rFonts w:ascii="Arial" w:hAnsi="Arial" w:cs="Arial"/>
          <w:sz w:val="22"/>
          <w:szCs w:val="22"/>
        </w:rPr>
        <w:t>Real Ideas has a social enterprise constitution</w:t>
      </w:r>
      <w:r w:rsidR="0029021A" w:rsidRPr="00AF6CED">
        <w:rPr>
          <w:rFonts w:ascii="Arial" w:hAnsi="Arial" w:cs="Arial"/>
          <w:sz w:val="22"/>
          <w:szCs w:val="22"/>
        </w:rPr>
        <w:t xml:space="preserve"> which shapes its work and programmes. Inclusivity is central in the constitution</w:t>
      </w:r>
      <w:r w:rsidR="005E278B" w:rsidRPr="00AF6CED">
        <w:rPr>
          <w:rFonts w:ascii="Arial" w:hAnsi="Arial" w:cs="Arial"/>
          <w:sz w:val="22"/>
          <w:szCs w:val="22"/>
        </w:rPr>
        <w:t xml:space="preserve"> and it is recognised across the organisation that inclusivity is not something that can be achieved, it is an ongoing and continuous process.</w:t>
      </w:r>
      <w:r w:rsidR="00BA6AE0" w:rsidRPr="00AF6CED">
        <w:rPr>
          <w:rFonts w:ascii="Arial" w:hAnsi="Arial" w:cs="Arial"/>
          <w:sz w:val="22"/>
          <w:szCs w:val="22"/>
        </w:rPr>
        <w:t xml:space="preserve"> </w:t>
      </w:r>
    </w:p>
    <w:p w14:paraId="2C0C647A" w14:textId="77777777" w:rsidR="00EE1225" w:rsidRDefault="00EE1225" w:rsidP="00563E7C">
      <w:pPr>
        <w:rPr>
          <w:rFonts w:ascii="Arial" w:hAnsi="Arial" w:cs="Arial"/>
          <w:sz w:val="22"/>
          <w:szCs w:val="22"/>
        </w:rPr>
      </w:pPr>
    </w:p>
    <w:p w14:paraId="00D3901E" w14:textId="7DCC9210" w:rsidR="00EB3EC1" w:rsidRPr="00AF6CED" w:rsidRDefault="00BA6AE0" w:rsidP="00563E7C">
      <w:pPr>
        <w:rPr>
          <w:rFonts w:ascii="Arial" w:hAnsi="Arial" w:cs="Arial"/>
          <w:sz w:val="22"/>
          <w:szCs w:val="22"/>
        </w:rPr>
      </w:pPr>
      <w:r w:rsidRPr="00AF6CED">
        <w:rPr>
          <w:rFonts w:ascii="Arial" w:hAnsi="Arial" w:cs="Arial"/>
          <w:sz w:val="22"/>
          <w:szCs w:val="22"/>
        </w:rPr>
        <w:t xml:space="preserve">To monitor inclusivity, the organisation has a Diversity, Equity, and Inclusion plan which </w:t>
      </w:r>
      <w:r w:rsidR="00E81684" w:rsidRPr="00AF6CED">
        <w:rPr>
          <w:rFonts w:ascii="Arial" w:hAnsi="Arial" w:cs="Arial"/>
          <w:sz w:val="22"/>
          <w:szCs w:val="22"/>
        </w:rPr>
        <w:t xml:space="preserve">broad values as well as measurable actions different time periods. </w:t>
      </w:r>
      <w:r w:rsidR="002D2CF8" w:rsidRPr="00AF6CED">
        <w:rPr>
          <w:rFonts w:ascii="Arial" w:hAnsi="Arial" w:cs="Arial"/>
          <w:sz w:val="22"/>
          <w:szCs w:val="22"/>
        </w:rPr>
        <w:t xml:space="preserve">Measurable goals and actions are important in the organisational approaches to inclusivity and relevance, allowing </w:t>
      </w:r>
      <w:r w:rsidR="001574F6" w:rsidRPr="00AF6CED">
        <w:rPr>
          <w:rFonts w:ascii="Arial" w:hAnsi="Arial" w:cs="Arial"/>
          <w:sz w:val="22"/>
          <w:szCs w:val="22"/>
        </w:rPr>
        <w:t xml:space="preserve">leadership to </w:t>
      </w:r>
      <w:proofErr w:type="spellStart"/>
      <w:r w:rsidR="001574F6" w:rsidRPr="00AF6CED">
        <w:rPr>
          <w:rFonts w:ascii="Arial" w:hAnsi="Arial" w:cs="Arial"/>
          <w:sz w:val="22"/>
          <w:szCs w:val="22"/>
        </w:rPr>
        <w:t>guage</w:t>
      </w:r>
      <w:proofErr w:type="spellEnd"/>
      <w:r w:rsidR="001574F6" w:rsidRPr="00AF6CED">
        <w:rPr>
          <w:rFonts w:ascii="Arial" w:hAnsi="Arial" w:cs="Arial"/>
          <w:sz w:val="22"/>
          <w:szCs w:val="22"/>
        </w:rPr>
        <w:t xml:space="preserve"> progress and assess areas of strength and weakness.</w:t>
      </w:r>
    </w:p>
    <w:p w14:paraId="37384248" w14:textId="77777777" w:rsidR="0095504F" w:rsidRPr="00AF6CED" w:rsidRDefault="0095504F" w:rsidP="00563E7C">
      <w:pPr>
        <w:rPr>
          <w:rFonts w:ascii="Arial" w:hAnsi="Arial" w:cs="Arial"/>
          <w:sz w:val="22"/>
          <w:szCs w:val="22"/>
        </w:rPr>
      </w:pPr>
    </w:p>
    <w:p w14:paraId="6AEEA0B9" w14:textId="77777777" w:rsidR="00EE1225" w:rsidRDefault="003E48B7" w:rsidP="00563E7C">
      <w:pPr>
        <w:rPr>
          <w:rFonts w:ascii="Arial" w:hAnsi="Arial" w:cs="Arial"/>
          <w:sz w:val="22"/>
          <w:szCs w:val="22"/>
        </w:rPr>
      </w:pPr>
      <w:r w:rsidRPr="00AF6CED">
        <w:rPr>
          <w:rFonts w:ascii="Arial" w:hAnsi="Arial" w:cs="Arial"/>
          <w:sz w:val="22"/>
          <w:szCs w:val="22"/>
        </w:rPr>
        <w:t>Inclusivity and relevance are also demonstrated in Real Idea’s programmes</w:t>
      </w:r>
      <w:r w:rsidR="0080260F" w:rsidRPr="00AF6CED">
        <w:rPr>
          <w:rFonts w:ascii="Arial" w:hAnsi="Arial" w:cs="Arial"/>
          <w:sz w:val="22"/>
          <w:szCs w:val="22"/>
        </w:rPr>
        <w:t xml:space="preserve">. </w:t>
      </w:r>
      <w:r w:rsidR="008718E0" w:rsidRPr="00AF6CED">
        <w:rPr>
          <w:rFonts w:ascii="Arial" w:hAnsi="Arial" w:cs="Arial"/>
          <w:sz w:val="22"/>
          <w:szCs w:val="22"/>
        </w:rPr>
        <w:t xml:space="preserve">The Emerging Creatives project </w:t>
      </w:r>
      <w:r w:rsidR="00855E51" w:rsidRPr="00AF6CED">
        <w:rPr>
          <w:rFonts w:ascii="Arial" w:hAnsi="Arial" w:cs="Arial"/>
          <w:sz w:val="22"/>
          <w:szCs w:val="22"/>
        </w:rPr>
        <w:t>encourages participants to find an issue in the world they would like to try and solve and then come up with a social enterprise business challenge as a way of solving it. Participants take a lead in the project, deciding the theme and the enterprise they will develop.</w:t>
      </w:r>
      <w:r w:rsidR="00745E86" w:rsidRPr="00AF6CED">
        <w:rPr>
          <w:rFonts w:ascii="Arial" w:hAnsi="Arial" w:cs="Arial"/>
          <w:sz w:val="22"/>
          <w:szCs w:val="22"/>
        </w:rPr>
        <w:t xml:space="preserve"> </w:t>
      </w:r>
    </w:p>
    <w:p w14:paraId="00981F6C" w14:textId="77777777" w:rsidR="00EE1225" w:rsidRDefault="00EE1225" w:rsidP="00563E7C">
      <w:pPr>
        <w:rPr>
          <w:rFonts w:ascii="Arial" w:hAnsi="Arial" w:cs="Arial"/>
          <w:sz w:val="22"/>
          <w:szCs w:val="22"/>
        </w:rPr>
      </w:pPr>
    </w:p>
    <w:p w14:paraId="1526653A" w14:textId="5F98B657" w:rsidR="0095504F" w:rsidRPr="00AF6CED" w:rsidRDefault="00745E86" w:rsidP="00563E7C">
      <w:pPr>
        <w:rPr>
          <w:rFonts w:ascii="Arial" w:hAnsi="Arial" w:cs="Arial"/>
          <w:sz w:val="22"/>
          <w:szCs w:val="22"/>
        </w:rPr>
      </w:pPr>
      <w:r w:rsidRPr="00AF6CED">
        <w:rPr>
          <w:rFonts w:ascii="Arial" w:hAnsi="Arial" w:cs="Arial"/>
          <w:sz w:val="22"/>
          <w:szCs w:val="22"/>
        </w:rPr>
        <w:t xml:space="preserve">Real Ideas also provides </w:t>
      </w:r>
      <w:r w:rsidR="000C5C09" w:rsidRPr="00AF6CED">
        <w:rPr>
          <w:rFonts w:ascii="Arial" w:hAnsi="Arial" w:cs="Arial"/>
          <w:sz w:val="22"/>
          <w:szCs w:val="22"/>
        </w:rPr>
        <w:t xml:space="preserve">digital badges in recognition of the skills participants have demonstrated during the programme. These both foster feelings of recognition and relevance, and provide tangible results from the programmes, allowing participants to add the skills to their CVs and discuss them </w:t>
      </w:r>
      <w:r w:rsidR="009933C0" w:rsidRPr="00AF6CED">
        <w:rPr>
          <w:rFonts w:ascii="Arial" w:hAnsi="Arial" w:cs="Arial"/>
          <w:sz w:val="22"/>
          <w:szCs w:val="22"/>
        </w:rPr>
        <w:t>with future employers.</w:t>
      </w:r>
    </w:p>
    <w:p w14:paraId="78435781" w14:textId="77777777" w:rsidR="009933C0" w:rsidRPr="00AF6CED" w:rsidRDefault="009933C0" w:rsidP="00563E7C">
      <w:pPr>
        <w:rPr>
          <w:rFonts w:ascii="Arial" w:hAnsi="Arial" w:cs="Arial"/>
          <w:sz w:val="22"/>
          <w:szCs w:val="22"/>
        </w:rPr>
      </w:pPr>
    </w:p>
    <w:p w14:paraId="33E622F8" w14:textId="77777777" w:rsidR="009933C0" w:rsidRPr="00AF6CED" w:rsidRDefault="00000000" w:rsidP="00563E7C">
      <w:pPr>
        <w:rPr>
          <w:rFonts w:ascii="Arial" w:hAnsi="Arial" w:cs="Arial"/>
          <w:sz w:val="22"/>
          <w:szCs w:val="22"/>
        </w:rPr>
      </w:pPr>
      <w:hyperlink r:id="rId21" w:history="1">
        <w:r w:rsidR="009933C0" w:rsidRPr="00AF6CED">
          <w:rPr>
            <w:rStyle w:val="Hyperlink"/>
            <w:rFonts w:ascii="Arial" w:hAnsi="Arial" w:cs="Arial"/>
            <w:sz w:val="22"/>
            <w:szCs w:val="22"/>
          </w:rPr>
          <w:t>More information Here</w:t>
        </w:r>
      </w:hyperlink>
    </w:p>
    <w:p w14:paraId="50C87F70" w14:textId="020278EF" w:rsidR="009933C0" w:rsidRPr="00AF6CED" w:rsidRDefault="009933C0" w:rsidP="009933C0">
      <w:pPr>
        <w:pBdr>
          <w:bottom w:val="single" w:sz="4" w:space="1" w:color="auto"/>
        </w:pBdr>
        <w:rPr>
          <w:rFonts w:ascii="Arial" w:hAnsi="Arial" w:cs="Arial"/>
          <w:sz w:val="22"/>
          <w:szCs w:val="22"/>
        </w:rPr>
      </w:pPr>
      <w:r w:rsidRPr="00AF6CED">
        <w:rPr>
          <w:rFonts w:ascii="Arial" w:hAnsi="Arial" w:cs="Arial"/>
          <w:sz w:val="22"/>
          <w:szCs w:val="22"/>
        </w:rPr>
        <w:t xml:space="preserve"> </w:t>
      </w:r>
    </w:p>
    <w:sectPr w:rsidR="009933C0" w:rsidRPr="00AF6CED" w:rsidSect="00BC6241">
      <w:head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D5C1" w14:textId="77777777" w:rsidR="00BC6241" w:rsidRDefault="00BC6241" w:rsidP="009A4340">
      <w:r>
        <w:separator/>
      </w:r>
    </w:p>
  </w:endnote>
  <w:endnote w:type="continuationSeparator" w:id="0">
    <w:p w14:paraId="154E77DF" w14:textId="77777777" w:rsidR="00BC6241" w:rsidRDefault="00BC6241"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B3FD" w14:textId="77777777" w:rsidR="00BC6241" w:rsidRDefault="00BC6241" w:rsidP="009A4340">
      <w:r>
        <w:separator/>
      </w:r>
    </w:p>
  </w:footnote>
  <w:footnote w:type="continuationSeparator" w:id="0">
    <w:p w14:paraId="5E78F53A" w14:textId="77777777" w:rsidR="00BC6241" w:rsidRDefault="00BC6241"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0B38370" w:rsidR="009A4340" w:rsidRDefault="00D87470">
    <w:pPr>
      <w:pStyle w:val="Header"/>
    </w:pPr>
    <w:r w:rsidRPr="009A4340">
      <w:rPr>
        <w:noProof/>
      </w:rPr>
      <w:drawing>
        <wp:anchor distT="0" distB="0" distL="114300" distR="114300" simplePos="0" relativeHeight="251660288" behindDoc="0" locked="0" layoutInCell="1" allowOverlap="1" wp14:anchorId="2963E7B4" wp14:editId="42DC8014">
          <wp:simplePos x="0" y="0"/>
          <wp:positionH relativeFrom="column">
            <wp:posOffset>5156200</wp:posOffset>
          </wp:positionH>
          <wp:positionV relativeFrom="paragraph">
            <wp:posOffset>-335280</wp:posOffset>
          </wp:positionV>
          <wp:extent cx="1784350" cy="540385"/>
          <wp:effectExtent l="0" t="0" r="6350" b="5715"/>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4350" cy="540385"/>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1312" behindDoc="0" locked="0" layoutInCell="1" allowOverlap="1" wp14:anchorId="133F8843" wp14:editId="5F9724A4">
          <wp:simplePos x="0" y="0"/>
          <wp:positionH relativeFrom="column">
            <wp:posOffset>-355600</wp:posOffset>
          </wp:positionH>
          <wp:positionV relativeFrom="paragraph">
            <wp:posOffset>-271780</wp:posOffset>
          </wp:positionV>
          <wp:extent cx="2973705" cy="457200"/>
          <wp:effectExtent l="0" t="0" r="0" b="0"/>
          <wp:wrapSquare wrapText="bothSides"/>
          <wp:docPr id="1634404298" name="Picture 1" descr="Arts Council England, Transforming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2"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
  </w:num>
  <w:num w:numId="2" w16cid:durableId="391468303">
    <w:abstractNumId w:val="2"/>
  </w:num>
  <w:num w:numId="3" w16cid:durableId="155342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170CC"/>
    <w:rsid w:val="000458B6"/>
    <w:rsid w:val="0004643D"/>
    <w:rsid w:val="0006354A"/>
    <w:rsid w:val="000771B6"/>
    <w:rsid w:val="00093D5C"/>
    <w:rsid w:val="000C5C09"/>
    <w:rsid w:val="000D2437"/>
    <w:rsid w:val="000E6DB8"/>
    <w:rsid w:val="000F164D"/>
    <w:rsid w:val="00103729"/>
    <w:rsid w:val="00112945"/>
    <w:rsid w:val="00121FBA"/>
    <w:rsid w:val="001318B1"/>
    <w:rsid w:val="00135E65"/>
    <w:rsid w:val="00137DF5"/>
    <w:rsid w:val="00143C2F"/>
    <w:rsid w:val="001574F6"/>
    <w:rsid w:val="0017202A"/>
    <w:rsid w:val="00174D8B"/>
    <w:rsid w:val="00176D02"/>
    <w:rsid w:val="0017766C"/>
    <w:rsid w:val="00182E90"/>
    <w:rsid w:val="001A781E"/>
    <w:rsid w:val="001B3052"/>
    <w:rsid w:val="001D70C6"/>
    <w:rsid w:val="001D7C34"/>
    <w:rsid w:val="001F5449"/>
    <w:rsid w:val="0020218A"/>
    <w:rsid w:val="0020595E"/>
    <w:rsid w:val="002238CB"/>
    <w:rsid w:val="002574D9"/>
    <w:rsid w:val="0026148B"/>
    <w:rsid w:val="00263CD3"/>
    <w:rsid w:val="002676A3"/>
    <w:rsid w:val="002775B2"/>
    <w:rsid w:val="00280ACF"/>
    <w:rsid w:val="0029021A"/>
    <w:rsid w:val="00295415"/>
    <w:rsid w:val="002B210D"/>
    <w:rsid w:val="002C0754"/>
    <w:rsid w:val="002D2CF8"/>
    <w:rsid w:val="002D7303"/>
    <w:rsid w:val="002F2866"/>
    <w:rsid w:val="002F647D"/>
    <w:rsid w:val="002F6F3A"/>
    <w:rsid w:val="00324B2A"/>
    <w:rsid w:val="00336D06"/>
    <w:rsid w:val="003538D7"/>
    <w:rsid w:val="003639AA"/>
    <w:rsid w:val="0037380B"/>
    <w:rsid w:val="00387234"/>
    <w:rsid w:val="003A0E20"/>
    <w:rsid w:val="003A41D2"/>
    <w:rsid w:val="003A568E"/>
    <w:rsid w:val="003B0B11"/>
    <w:rsid w:val="003B1B69"/>
    <w:rsid w:val="003B2F28"/>
    <w:rsid w:val="003C5F3D"/>
    <w:rsid w:val="003D6625"/>
    <w:rsid w:val="003E48B7"/>
    <w:rsid w:val="003F4551"/>
    <w:rsid w:val="004213D8"/>
    <w:rsid w:val="0043045F"/>
    <w:rsid w:val="004425B0"/>
    <w:rsid w:val="00444D6B"/>
    <w:rsid w:val="00460812"/>
    <w:rsid w:val="00487A12"/>
    <w:rsid w:val="004B2ADE"/>
    <w:rsid w:val="004B6763"/>
    <w:rsid w:val="004C48C2"/>
    <w:rsid w:val="004C5401"/>
    <w:rsid w:val="004D1512"/>
    <w:rsid w:val="004D4222"/>
    <w:rsid w:val="004D6C6D"/>
    <w:rsid w:val="004E7861"/>
    <w:rsid w:val="004F51D1"/>
    <w:rsid w:val="004F71E7"/>
    <w:rsid w:val="004F729B"/>
    <w:rsid w:val="005021D0"/>
    <w:rsid w:val="0050397B"/>
    <w:rsid w:val="00505BEF"/>
    <w:rsid w:val="005155E6"/>
    <w:rsid w:val="00516F23"/>
    <w:rsid w:val="0052153F"/>
    <w:rsid w:val="00526646"/>
    <w:rsid w:val="00536E6A"/>
    <w:rsid w:val="00555F67"/>
    <w:rsid w:val="00563E7C"/>
    <w:rsid w:val="00563FB2"/>
    <w:rsid w:val="00584EE8"/>
    <w:rsid w:val="005931CA"/>
    <w:rsid w:val="005A40C7"/>
    <w:rsid w:val="005A6AD5"/>
    <w:rsid w:val="005A6E74"/>
    <w:rsid w:val="005E278B"/>
    <w:rsid w:val="00623A0F"/>
    <w:rsid w:val="006254AE"/>
    <w:rsid w:val="006260B8"/>
    <w:rsid w:val="006378C3"/>
    <w:rsid w:val="0064779E"/>
    <w:rsid w:val="00650F38"/>
    <w:rsid w:val="006667F5"/>
    <w:rsid w:val="00670D7E"/>
    <w:rsid w:val="00691EA2"/>
    <w:rsid w:val="00692BF3"/>
    <w:rsid w:val="006A241E"/>
    <w:rsid w:val="006A61BB"/>
    <w:rsid w:val="006B5328"/>
    <w:rsid w:val="006C5E8D"/>
    <w:rsid w:val="006D59E0"/>
    <w:rsid w:val="006E08A0"/>
    <w:rsid w:val="006E49CD"/>
    <w:rsid w:val="006E61FC"/>
    <w:rsid w:val="006F6EB5"/>
    <w:rsid w:val="00700728"/>
    <w:rsid w:val="00700AF5"/>
    <w:rsid w:val="00716099"/>
    <w:rsid w:val="00716225"/>
    <w:rsid w:val="0072473B"/>
    <w:rsid w:val="0072751B"/>
    <w:rsid w:val="007454B5"/>
    <w:rsid w:val="00745E86"/>
    <w:rsid w:val="007471FB"/>
    <w:rsid w:val="00774427"/>
    <w:rsid w:val="0077483C"/>
    <w:rsid w:val="00774C2D"/>
    <w:rsid w:val="0078679E"/>
    <w:rsid w:val="007C04EF"/>
    <w:rsid w:val="007C33C8"/>
    <w:rsid w:val="007F267A"/>
    <w:rsid w:val="00800F67"/>
    <w:rsid w:val="0080260F"/>
    <w:rsid w:val="0080265D"/>
    <w:rsid w:val="008067F2"/>
    <w:rsid w:val="00806809"/>
    <w:rsid w:val="00815F62"/>
    <w:rsid w:val="00836CA2"/>
    <w:rsid w:val="008434DF"/>
    <w:rsid w:val="008472A6"/>
    <w:rsid w:val="00855E51"/>
    <w:rsid w:val="008567E7"/>
    <w:rsid w:val="008718E0"/>
    <w:rsid w:val="0087298F"/>
    <w:rsid w:val="008776AD"/>
    <w:rsid w:val="008777DF"/>
    <w:rsid w:val="008A4469"/>
    <w:rsid w:val="008B0A8D"/>
    <w:rsid w:val="008B3947"/>
    <w:rsid w:val="008B6F40"/>
    <w:rsid w:val="008C6B32"/>
    <w:rsid w:val="008D69E2"/>
    <w:rsid w:val="008E28AC"/>
    <w:rsid w:val="008E3153"/>
    <w:rsid w:val="008E5B7E"/>
    <w:rsid w:val="008E6ADE"/>
    <w:rsid w:val="008F129E"/>
    <w:rsid w:val="00907FF4"/>
    <w:rsid w:val="009136F9"/>
    <w:rsid w:val="009259DD"/>
    <w:rsid w:val="00943810"/>
    <w:rsid w:val="00945AC0"/>
    <w:rsid w:val="0095504F"/>
    <w:rsid w:val="00963896"/>
    <w:rsid w:val="00967A98"/>
    <w:rsid w:val="00971A97"/>
    <w:rsid w:val="009933C0"/>
    <w:rsid w:val="00996F7E"/>
    <w:rsid w:val="009A4340"/>
    <w:rsid w:val="009A4927"/>
    <w:rsid w:val="009B04BE"/>
    <w:rsid w:val="009B3168"/>
    <w:rsid w:val="009B4B65"/>
    <w:rsid w:val="009D6E81"/>
    <w:rsid w:val="009E110C"/>
    <w:rsid w:val="009E270B"/>
    <w:rsid w:val="009E3537"/>
    <w:rsid w:val="009F3318"/>
    <w:rsid w:val="009F33E7"/>
    <w:rsid w:val="00A24108"/>
    <w:rsid w:val="00A3561C"/>
    <w:rsid w:val="00A41979"/>
    <w:rsid w:val="00A44B58"/>
    <w:rsid w:val="00A77310"/>
    <w:rsid w:val="00A82BD0"/>
    <w:rsid w:val="00A83964"/>
    <w:rsid w:val="00A8728A"/>
    <w:rsid w:val="00AA111F"/>
    <w:rsid w:val="00AB52CC"/>
    <w:rsid w:val="00AB5892"/>
    <w:rsid w:val="00AE2BF1"/>
    <w:rsid w:val="00AE4373"/>
    <w:rsid w:val="00AE5A8C"/>
    <w:rsid w:val="00AF6CED"/>
    <w:rsid w:val="00B14354"/>
    <w:rsid w:val="00B162E5"/>
    <w:rsid w:val="00B211B0"/>
    <w:rsid w:val="00B249A3"/>
    <w:rsid w:val="00B255A8"/>
    <w:rsid w:val="00B355E9"/>
    <w:rsid w:val="00B424E0"/>
    <w:rsid w:val="00B500A9"/>
    <w:rsid w:val="00B51CE4"/>
    <w:rsid w:val="00B55BF3"/>
    <w:rsid w:val="00B76B97"/>
    <w:rsid w:val="00BA6AE0"/>
    <w:rsid w:val="00BB6F8A"/>
    <w:rsid w:val="00BB7C43"/>
    <w:rsid w:val="00BC6241"/>
    <w:rsid w:val="00BD1BB0"/>
    <w:rsid w:val="00BD4DC6"/>
    <w:rsid w:val="00BE7927"/>
    <w:rsid w:val="00BF3B89"/>
    <w:rsid w:val="00C10543"/>
    <w:rsid w:val="00C1501A"/>
    <w:rsid w:val="00C16BD4"/>
    <w:rsid w:val="00C215B6"/>
    <w:rsid w:val="00C32A34"/>
    <w:rsid w:val="00C602BE"/>
    <w:rsid w:val="00C602C1"/>
    <w:rsid w:val="00C71953"/>
    <w:rsid w:val="00C72E20"/>
    <w:rsid w:val="00C7656E"/>
    <w:rsid w:val="00C8305A"/>
    <w:rsid w:val="00C84A4A"/>
    <w:rsid w:val="00CA33AA"/>
    <w:rsid w:val="00CB3D76"/>
    <w:rsid w:val="00CC0997"/>
    <w:rsid w:val="00CD261B"/>
    <w:rsid w:val="00CE6D4B"/>
    <w:rsid w:val="00CE774C"/>
    <w:rsid w:val="00D079D5"/>
    <w:rsid w:val="00D21BEF"/>
    <w:rsid w:val="00D41211"/>
    <w:rsid w:val="00D504AE"/>
    <w:rsid w:val="00D53ECC"/>
    <w:rsid w:val="00D57431"/>
    <w:rsid w:val="00D75F80"/>
    <w:rsid w:val="00D87470"/>
    <w:rsid w:val="00D9257D"/>
    <w:rsid w:val="00DA1857"/>
    <w:rsid w:val="00DA2C28"/>
    <w:rsid w:val="00DA3488"/>
    <w:rsid w:val="00DB57CA"/>
    <w:rsid w:val="00DC1956"/>
    <w:rsid w:val="00DD2F70"/>
    <w:rsid w:val="00DE0AD3"/>
    <w:rsid w:val="00DE3F3A"/>
    <w:rsid w:val="00DF1A05"/>
    <w:rsid w:val="00DF57FB"/>
    <w:rsid w:val="00DF66CB"/>
    <w:rsid w:val="00E2607C"/>
    <w:rsid w:val="00E318CB"/>
    <w:rsid w:val="00E33A2B"/>
    <w:rsid w:val="00E51960"/>
    <w:rsid w:val="00E66EC4"/>
    <w:rsid w:val="00E71B90"/>
    <w:rsid w:val="00E739F3"/>
    <w:rsid w:val="00E77594"/>
    <w:rsid w:val="00E81684"/>
    <w:rsid w:val="00E855AE"/>
    <w:rsid w:val="00E87316"/>
    <w:rsid w:val="00EA271D"/>
    <w:rsid w:val="00EB3EC1"/>
    <w:rsid w:val="00EC1BD9"/>
    <w:rsid w:val="00EC5BF6"/>
    <w:rsid w:val="00EC5C6A"/>
    <w:rsid w:val="00EC7EDC"/>
    <w:rsid w:val="00ED0F7A"/>
    <w:rsid w:val="00ED28D7"/>
    <w:rsid w:val="00EE1225"/>
    <w:rsid w:val="00EE2ABB"/>
    <w:rsid w:val="00EF2014"/>
    <w:rsid w:val="00EF2A11"/>
    <w:rsid w:val="00F0030B"/>
    <w:rsid w:val="00F05086"/>
    <w:rsid w:val="00F15AB3"/>
    <w:rsid w:val="00F300B6"/>
    <w:rsid w:val="00F3234B"/>
    <w:rsid w:val="00F4579F"/>
    <w:rsid w:val="00F46A5A"/>
    <w:rsid w:val="00F5613C"/>
    <w:rsid w:val="00F61BA8"/>
    <w:rsid w:val="00F61CD3"/>
    <w:rsid w:val="00F66C3C"/>
    <w:rsid w:val="00F67311"/>
    <w:rsid w:val="00F82A39"/>
    <w:rsid w:val="00FA46ED"/>
    <w:rsid w:val="00FA4EBC"/>
    <w:rsid w:val="00FA5E8D"/>
    <w:rsid w:val="00FA7EF5"/>
    <w:rsid w:val="00FB1DA0"/>
    <w:rsid w:val="00FC0A7D"/>
    <w:rsid w:val="00FD0FD7"/>
    <w:rsid w:val="00FE6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561C"/>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2B21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13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unhideWhenUsed/>
    <w:rsid w:val="008777D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20218A"/>
  </w:style>
  <w:style w:type="paragraph" w:styleId="ListParagraph">
    <w:name w:val="List Paragraph"/>
    <w:basedOn w:val="Normal"/>
    <w:uiPriority w:val="34"/>
    <w:qFormat/>
    <w:rsid w:val="003639AA"/>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E2607C"/>
    <w:rPr>
      <w:i/>
      <w:iCs/>
    </w:rPr>
  </w:style>
  <w:style w:type="character" w:styleId="FollowedHyperlink">
    <w:name w:val="FollowedHyperlink"/>
    <w:basedOn w:val="DefaultParagraphFont"/>
    <w:uiPriority w:val="99"/>
    <w:semiHidden/>
    <w:unhideWhenUsed/>
    <w:rsid w:val="00692BF3"/>
    <w:rPr>
      <w:color w:val="954F72" w:themeColor="followedHyperlink"/>
      <w:u w:val="single"/>
    </w:rPr>
  </w:style>
  <w:style w:type="character" w:customStyle="1" w:styleId="Heading1Char">
    <w:name w:val="Heading 1 Char"/>
    <w:basedOn w:val="DefaultParagraphFont"/>
    <w:link w:val="Heading1"/>
    <w:uiPriority w:val="9"/>
    <w:rsid w:val="00A3561C"/>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2B210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504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4A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213D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33">
      <w:bodyDiv w:val="1"/>
      <w:marLeft w:val="0"/>
      <w:marRight w:val="0"/>
      <w:marTop w:val="0"/>
      <w:marBottom w:val="0"/>
      <w:divBdr>
        <w:top w:val="none" w:sz="0" w:space="0" w:color="auto"/>
        <w:left w:val="none" w:sz="0" w:space="0" w:color="auto"/>
        <w:bottom w:val="none" w:sz="0" w:space="0" w:color="auto"/>
        <w:right w:val="none" w:sz="0" w:space="0" w:color="auto"/>
      </w:divBdr>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06016331">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78305740">
      <w:bodyDiv w:val="1"/>
      <w:marLeft w:val="0"/>
      <w:marRight w:val="0"/>
      <w:marTop w:val="0"/>
      <w:marBottom w:val="0"/>
      <w:divBdr>
        <w:top w:val="none" w:sz="0" w:space="0" w:color="auto"/>
        <w:left w:val="none" w:sz="0" w:space="0" w:color="auto"/>
        <w:bottom w:val="none" w:sz="0" w:space="0" w:color="auto"/>
        <w:right w:val="none" w:sz="0" w:space="0" w:color="auto"/>
      </w:divBdr>
    </w:div>
    <w:div w:id="496312745">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3803358">
      <w:bodyDiv w:val="1"/>
      <w:marLeft w:val="0"/>
      <w:marRight w:val="0"/>
      <w:marTop w:val="0"/>
      <w:marBottom w:val="0"/>
      <w:divBdr>
        <w:top w:val="none" w:sz="0" w:space="0" w:color="auto"/>
        <w:left w:val="none" w:sz="0" w:space="0" w:color="auto"/>
        <w:bottom w:val="none" w:sz="0" w:space="0" w:color="auto"/>
        <w:right w:val="none" w:sz="0" w:space="0" w:color="auto"/>
      </w:divBdr>
    </w:div>
    <w:div w:id="749738299">
      <w:bodyDiv w:val="1"/>
      <w:marLeft w:val="0"/>
      <w:marRight w:val="0"/>
      <w:marTop w:val="0"/>
      <w:marBottom w:val="0"/>
      <w:divBdr>
        <w:top w:val="none" w:sz="0" w:space="0" w:color="auto"/>
        <w:left w:val="none" w:sz="0" w:space="0" w:color="auto"/>
        <w:bottom w:val="none" w:sz="0" w:space="0" w:color="auto"/>
        <w:right w:val="none" w:sz="0" w:space="0" w:color="auto"/>
      </w:divBdr>
      <w:divsChild>
        <w:div w:id="1501651752">
          <w:marLeft w:val="0"/>
          <w:marRight w:val="0"/>
          <w:marTop w:val="0"/>
          <w:marBottom w:val="0"/>
          <w:divBdr>
            <w:top w:val="single" w:sz="2" w:space="0" w:color="D9D9E3"/>
            <w:left w:val="single" w:sz="2" w:space="0" w:color="D9D9E3"/>
            <w:bottom w:val="single" w:sz="2" w:space="0" w:color="D9D9E3"/>
            <w:right w:val="single" w:sz="2" w:space="0" w:color="D9D9E3"/>
          </w:divBdr>
          <w:divsChild>
            <w:div w:id="1954971436">
              <w:marLeft w:val="0"/>
              <w:marRight w:val="0"/>
              <w:marTop w:val="0"/>
              <w:marBottom w:val="0"/>
              <w:divBdr>
                <w:top w:val="single" w:sz="2" w:space="0" w:color="D9D9E3"/>
                <w:left w:val="single" w:sz="2" w:space="0" w:color="D9D9E3"/>
                <w:bottom w:val="single" w:sz="2" w:space="0" w:color="D9D9E3"/>
                <w:right w:val="single" w:sz="2" w:space="0" w:color="D9D9E3"/>
              </w:divBdr>
              <w:divsChild>
                <w:div w:id="2115051912">
                  <w:marLeft w:val="0"/>
                  <w:marRight w:val="0"/>
                  <w:marTop w:val="0"/>
                  <w:marBottom w:val="0"/>
                  <w:divBdr>
                    <w:top w:val="single" w:sz="2" w:space="0" w:color="D9D9E3"/>
                    <w:left w:val="single" w:sz="2" w:space="0" w:color="D9D9E3"/>
                    <w:bottom w:val="single" w:sz="2" w:space="0" w:color="D9D9E3"/>
                    <w:right w:val="single" w:sz="2" w:space="0" w:color="D9D9E3"/>
                  </w:divBdr>
                  <w:divsChild>
                    <w:div w:id="1779325935">
                      <w:marLeft w:val="0"/>
                      <w:marRight w:val="0"/>
                      <w:marTop w:val="0"/>
                      <w:marBottom w:val="0"/>
                      <w:divBdr>
                        <w:top w:val="single" w:sz="2" w:space="0" w:color="D9D9E3"/>
                        <w:left w:val="single" w:sz="2" w:space="0" w:color="D9D9E3"/>
                        <w:bottom w:val="single" w:sz="2" w:space="0" w:color="D9D9E3"/>
                        <w:right w:val="single" w:sz="2" w:space="0" w:color="D9D9E3"/>
                      </w:divBdr>
                      <w:divsChild>
                        <w:div w:id="2005163304">
                          <w:marLeft w:val="0"/>
                          <w:marRight w:val="0"/>
                          <w:marTop w:val="0"/>
                          <w:marBottom w:val="0"/>
                          <w:divBdr>
                            <w:top w:val="single" w:sz="2" w:space="0" w:color="auto"/>
                            <w:left w:val="single" w:sz="2" w:space="0" w:color="auto"/>
                            <w:bottom w:val="single" w:sz="6" w:space="0" w:color="auto"/>
                            <w:right w:val="single" w:sz="2" w:space="0" w:color="auto"/>
                          </w:divBdr>
                          <w:divsChild>
                            <w:div w:id="1066029625">
                              <w:marLeft w:val="0"/>
                              <w:marRight w:val="0"/>
                              <w:marTop w:val="100"/>
                              <w:marBottom w:val="100"/>
                              <w:divBdr>
                                <w:top w:val="single" w:sz="2" w:space="0" w:color="D9D9E3"/>
                                <w:left w:val="single" w:sz="2" w:space="0" w:color="D9D9E3"/>
                                <w:bottom w:val="single" w:sz="2" w:space="0" w:color="D9D9E3"/>
                                <w:right w:val="single" w:sz="2" w:space="0" w:color="D9D9E3"/>
                              </w:divBdr>
                              <w:divsChild>
                                <w:div w:id="887304193">
                                  <w:marLeft w:val="0"/>
                                  <w:marRight w:val="0"/>
                                  <w:marTop w:val="0"/>
                                  <w:marBottom w:val="0"/>
                                  <w:divBdr>
                                    <w:top w:val="single" w:sz="2" w:space="0" w:color="D9D9E3"/>
                                    <w:left w:val="single" w:sz="2" w:space="0" w:color="D9D9E3"/>
                                    <w:bottom w:val="single" w:sz="2" w:space="0" w:color="D9D9E3"/>
                                    <w:right w:val="single" w:sz="2" w:space="0" w:color="D9D9E3"/>
                                  </w:divBdr>
                                  <w:divsChild>
                                    <w:div w:id="304823852">
                                      <w:marLeft w:val="0"/>
                                      <w:marRight w:val="0"/>
                                      <w:marTop w:val="0"/>
                                      <w:marBottom w:val="0"/>
                                      <w:divBdr>
                                        <w:top w:val="single" w:sz="2" w:space="0" w:color="D9D9E3"/>
                                        <w:left w:val="single" w:sz="2" w:space="0" w:color="D9D9E3"/>
                                        <w:bottom w:val="single" w:sz="2" w:space="0" w:color="D9D9E3"/>
                                        <w:right w:val="single" w:sz="2" w:space="0" w:color="D9D9E3"/>
                                      </w:divBdr>
                                      <w:divsChild>
                                        <w:div w:id="2062825993">
                                          <w:marLeft w:val="0"/>
                                          <w:marRight w:val="0"/>
                                          <w:marTop w:val="0"/>
                                          <w:marBottom w:val="0"/>
                                          <w:divBdr>
                                            <w:top w:val="single" w:sz="2" w:space="0" w:color="D9D9E3"/>
                                            <w:left w:val="single" w:sz="2" w:space="0" w:color="D9D9E3"/>
                                            <w:bottom w:val="single" w:sz="2" w:space="0" w:color="D9D9E3"/>
                                            <w:right w:val="single" w:sz="2" w:space="0" w:color="D9D9E3"/>
                                          </w:divBdr>
                                          <w:divsChild>
                                            <w:div w:id="1813330334">
                                              <w:marLeft w:val="0"/>
                                              <w:marRight w:val="0"/>
                                              <w:marTop w:val="0"/>
                                              <w:marBottom w:val="0"/>
                                              <w:divBdr>
                                                <w:top w:val="single" w:sz="2" w:space="0" w:color="D9D9E3"/>
                                                <w:left w:val="single" w:sz="2" w:space="0" w:color="D9D9E3"/>
                                                <w:bottom w:val="single" w:sz="2" w:space="0" w:color="D9D9E3"/>
                                                <w:right w:val="single" w:sz="2" w:space="0" w:color="D9D9E3"/>
                                              </w:divBdr>
                                              <w:divsChild>
                                                <w:div w:id="1842814470">
                                                  <w:marLeft w:val="0"/>
                                                  <w:marRight w:val="0"/>
                                                  <w:marTop w:val="0"/>
                                                  <w:marBottom w:val="0"/>
                                                  <w:divBdr>
                                                    <w:top w:val="single" w:sz="2" w:space="0" w:color="D9D9E3"/>
                                                    <w:left w:val="single" w:sz="2" w:space="0" w:color="D9D9E3"/>
                                                    <w:bottom w:val="single" w:sz="2" w:space="0" w:color="D9D9E3"/>
                                                    <w:right w:val="single" w:sz="2" w:space="0" w:color="D9D9E3"/>
                                                  </w:divBdr>
                                                  <w:divsChild>
                                                    <w:div w:id="592469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951029">
          <w:marLeft w:val="0"/>
          <w:marRight w:val="0"/>
          <w:marTop w:val="0"/>
          <w:marBottom w:val="0"/>
          <w:divBdr>
            <w:top w:val="none" w:sz="0" w:space="0" w:color="auto"/>
            <w:left w:val="none" w:sz="0" w:space="0" w:color="auto"/>
            <w:bottom w:val="none" w:sz="0" w:space="0" w:color="auto"/>
            <w:right w:val="none" w:sz="0" w:space="0" w:color="auto"/>
          </w:divBdr>
        </w:div>
      </w:divsChild>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71500646">
      <w:bodyDiv w:val="1"/>
      <w:marLeft w:val="0"/>
      <w:marRight w:val="0"/>
      <w:marTop w:val="0"/>
      <w:marBottom w:val="0"/>
      <w:divBdr>
        <w:top w:val="none" w:sz="0" w:space="0" w:color="auto"/>
        <w:left w:val="none" w:sz="0" w:space="0" w:color="auto"/>
        <w:bottom w:val="none" w:sz="0" w:space="0" w:color="auto"/>
        <w:right w:val="none" w:sz="0" w:space="0" w:color="auto"/>
      </w:divBdr>
    </w:div>
    <w:div w:id="887763102">
      <w:bodyDiv w:val="1"/>
      <w:marLeft w:val="0"/>
      <w:marRight w:val="0"/>
      <w:marTop w:val="0"/>
      <w:marBottom w:val="0"/>
      <w:divBdr>
        <w:top w:val="none" w:sz="0" w:space="0" w:color="auto"/>
        <w:left w:val="none" w:sz="0" w:space="0" w:color="auto"/>
        <w:bottom w:val="none" w:sz="0" w:space="0" w:color="auto"/>
        <w:right w:val="none" w:sz="0" w:space="0" w:color="auto"/>
      </w:divBdr>
    </w:div>
    <w:div w:id="992488555">
      <w:bodyDiv w:val="1"/>
      <w:marLeft w:val="0"/>
      <w:marRight w:val="0"/>
      <w:marTop w:val="0"/>
      <w:marBottom w:val="0"/>
      <w:divBdr>
        <w:top w:val="none" w:sz="0" w:space="0" w:color="auto"/>
        <w:left w:val="none" w:sz="0" w:space="0" w:color="auto"/>
        <w:bottom w:val="none" w:sz="0" w:space="0" w:color="auto"/>
        <w:right w:val="none" w:sz="0" w:space="0" w:color="auto"/>
      </w:divBdr>
      <w:divsChild>
        <w:div w:id="748969331">
          <w:marLeft w:val="0"/>
          <w:marRight w:val="0"/>
          <w:marTop w:val="0"/>
          <w:marBottom w:val="0"/>
          <w:divBdr>
            <w:top w:val="none" w:sz="0" w:space="0" w:color="auto"/>
            <w:left w:val="none" w:sz="0" w:space="0" w:color="auto"/>
            <w:bottom w:val="none" w:sz="0" w:space="0" w:color="auto"/>
            <w:right w:val="none" w:sz="0" w:space="0" w:color="auto"/>
          </w:divBdr>
        </w:div>
      </w:divsChild>
    </w:div>
    <w:div w:id="1065374962">
      <w:bodyDiv w:val="1"/>
      <w:marLeft w:val="0"/>
      <w:marRight w:val="0"/>
      <w:marTop w:val="0"/>
      <w:marBottom w:val="0"/>
      <w:divBdr>
        <w:top w:val="none" w:sz="0" w:space="0" w:color="auto"/>
        <w:left w:val="none" w:sz="0" w:space="0" w:color="auto"/>
        <w:bottom w:val="none" w:sz="0" w:space="0" w:color="auto"/>
        <w:right w:val="none" w:sz="0" w:space="0" w:color="auto"/>
      </w:divBdr>
    </w:div>
    <w:div w:id="116169419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386880465">
      <w:bodyDiv w:val="1"/>
      <w:marLeft w:val="0"/>
      <w:marRight w:val="0"/>
      <w:marTop w:val="0"/>
      <w:marBottom w:val="0"/>
      <w:divBdr>
        <w:top w:val="none" w:sz="0" w:space="0" w:color="auto"/>
        <w:left w:val="none" w:sz="0" w:space="0" w:color="auto"/>
        <w:bottom w:val="none" w:sz="0" w:space="0" w:color="auto"/>
        <w:right w:val="none" w:sz="0" w:space="0" w:color="auto"/>
      </w:divBdr>
      <w:divsChild>
        <w:div w:id="1487359626">
          <w:marLeft w:val="0"/>
          <w:marRight w:val="0"/>
          <w:marTop w:val="0"/>
          <w:marBottom w:val="0"/>
          <w:divBdr>
            <w:top w:val="single" w:sz="2" w:space="0" w:color="D9D9E3"/>
            <w:left w:val="single" w:sz="2" w:space="0" w:color="D9D9E3"/>
            <w:bottom w:val="single" w:sz="2" w:space="0" w:color="D9D9E3"/>
            <w:right w:val="single" w:sz="2" w:space="0" w:color="D9D9E3"/>
          </w:divBdr>
          <w:divsChild>
            <w:div w:id="605815390">
              <w:marLeft w:val="0"/>
              <w:marRight w:val="0"/>
              <w:marTop w:val="0"/>
              <w:marBottom w:val="0"/>
              <w:divBdr>
                <w:top w:val="single" w:sz="2" w:space="0" w:color="D9D9E3"/>
                <w:left w:val="single" w:sz="2" w:space="0" w:color="D9D9E3"/>
                <w:bottom w:val="single" w:sz="2" w:space="0" w:color="D9D9E3"/>
                <w:right w:val="single" w:sz="2" w:space="0" w:color="D9D9E3"/>
              </w:divBdr>
              <w:divsChild>
                <w:div w:id="1326937471">
                  <w:marLeft w:val="0"/>
                  <w:marRight w:val="0"/>
                  <w:marTop w:val="0"/>
                  <w:marBottom w:val="0"/>
                  <w:divBdr>
                    <w:top w:val="single" w:sz="2" w:space="0" w:color="D9D9E3"/>
                    <w:left w:val="single" w:sz="2" w:space="0" w:color="D9D9E3"/>
                    <w:bottom w:val="single" w:sz="2" w:space="0" w:color="D9D9E3"/>
                    <w:right w:val="single" w:sz="2" w:space="0" w:color="D9D9E3"/>
                  </w:divBdr>
                  <w:divsChild>
                    <w:div w:id="776944733">
                      <w:marLeft w:val="0"/>
                      <w:marRight w:val="0"/>
                      <w:marTop w:val="0"/>
                      <w:marBottom w:val="0"/>
                      <w:divBdr>
                        <w:top w:val="single" w:sz="2" w:space="0" w:color="D9D9E3"/>
                        <w:left w:val="single" w:sz="2" w:space="0" w:color="D9D9E3"/>
                        <w:bottom w:val="single" w:sz="2" w:space="0" w:color="D9D9E3"/>
                        <w:right w:val="single" w:sz="2" w:space="0" w:color="D9D9E3"/>
                      </w:divBdr>
                      <w:divsChild>
                        <w:div w:id="1001353522">
                          <w:marLeft w:val="0"/>
                          <w:marRight w:val="0"/>
                          <w:marTop w:val="0"/>
                          <w:marBottom w:val="0"/>
                          <w:divBdr>
                            <w:top w:val="single" w:sz="2" w:space="0" w:color="auto"/>
                            <w:left w:val="single" w:sz="2" w:space="0" w:color="auto"/>
                            <w:bottom w:val="single" w:sz="6" w:space="0" w:color="auto"/>
                            <w:right w:val="single" w:sz="2" w:space="0" w:color="auto"/>
                          </w:divBdr>
                          <w:divsChild>
                            <w:div w:id="54441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411495">
                                  <w:marLeft w:val="0"/>
                                  <w:marRight w:val="0"/>
                                  <w:marTop w:val="0"/>
                                  <w:marBottom w:val="0"/>
                                  <w:divBdr>
                                    <w:top w:val="single" w:sz="2" w:space="0" w:color="D9D9E3"/>
                                    <w:left w:val="single" w:sz="2" w:space="0" w:color="D9D9E3"/>
                                    <w:bottom w:val="single" w:sz="2" w:space="0" w:color="D9D9E3"/>
                                    <w:right w:val="single" w:sz="2" w:space="0" w:color="D9D9E3"/>
                                  </w:divBdr>
                                  <w:divsChild>
                                    <w:div w:id="444732030">
                                      <w:marLeft w:val="0"/>
                                      <w:marRight w:val="0"/>
                                      <w:marTop w:val="0"/>
                                      <w:marBottom w:val="0"/>
                                      <w:divBdr>
                                        <w:top w:val="single" w:sz="2" w:space="0" w:color="D9D9E3"/>
                                        <w:left w:val="single" w:sz="2" w:space="0" w:color="D9D9E3"/>
                                        <w:bottom w:val="single" w:sz="2" w:space="0" w:color="D9D9E3"/>
                                        <w:right w:val="single" w:sz="2" w:space="0" w:color="D9D9E3"/>
                                      </w:divBdr>
                                      <w:divsChild>
                                        <w:div w:id="1185633937">
                                          <w:marLeft w:val="0"/>
                                          <w:marRight w:val="0"/>
                                          <w:marTop w:val="0"/>
                                          <w:marBottom w:val="0"/>
                                          <w:divBdr>
                                            <w:top w:val="single" w:sz="2" w:space="0" w:color="D9D9E3"/>
                                            <w:left w:val="single" w:sz="2" w:space="0" w:color="D9D9E3"/>
                                            <w:bottom w:val="single" w:sz="2" w:space="0" w:color="D9D9E3"/>
                                            <w:right w:val="single" w:sz="2" w:space="0" w:color="D9D9E3"/>
                                          </w:divBdr>
                                          <w:divsChild>
                                            <w:div w:id="1808431448">
                                              <w:marLeft w:val="0"/>
                                              <w:marRight w:val="0"/>
                                              <w:marTop w:val="0"/>
                                              <w:marBottom w:val="0"/>
                                              <w:divBdr>
                                                <w:top w:val="single" w:sz="2" w:space="0" w:color="D9D9E3"/>
                                                <w:left w:val="single" w:sz="2" w:space="0" w:color="D9D9E3"/>
                                                <w:bottom w:val="single" w:sz="2" w:space="0" w:color="D9D9E3"/>
                                                <w:right w:val="single" w:sz="2" w:space="0" w:color="D9D9E3"/>
                                              </w:divBdr>
                                              <w:divsChild>
                                                <w:div w:id="1066142974">
                                                  <w:marLeft w:val="0"/>
                                                  <w:marRight w:val="0"/>
                                                  <w:marTop w:val="0"/>
                                                  <w:marBottom w:val="0"/>
                                                  <w:divBdr>
                                                    <w:top w:val="single" w:sz="2" w:space="0" w:color="D9D9E3"/>
                                                    <w:left w:val="single" w:sz="2" w:space="0" w:color="D9D9E3"/>
                                                    <w:bottom w:val="single" w:sz="2" w:space="0" w:color="D9D9E3"/>
                                                    <w:right w:val="single" w:sz="2" w:space="0" w:color="D9D9E3"/>
                                                  </w:divBdr>
                                                  <w:divsChild>
                                                    <w:div w:id="144275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4787100">
          <w:marLeft w:val="0"/>
          <w:marRight w:val="0"/>
          <w:marTop w:val="0"/>
          <w:marBottom w:val="0"/>
          <w:divBdr>
            <w:top w:val="none" w:sz="0" w:space="0" w:color="auto"/>
            <w:left w:val="none" w:sz="0" w:space="0" w:color="auto"/>
            <w:bottom w:val="none" w:sz="0" w:space="0" w:color="auto"/>
            <w:right w:val="none" w:sz="0" w:space="0" w:color="auto"/>
          </w:divBdr>
        </w:div>
      </w:divsChild>
    </w:div>
    <w:div w:id="1639266789">
      <w:bodyDiv w:val="1"/>
      <w:marLeft w:val="0"/>
      <w:marRight w:val="0"/>
      <w:marTop w:val="0"/>
      <w:marBottom w:val="0"/>
      <w:divBdr>
        <w:top w:val="none" w:sz="0" w:space="0" w:color="auto"/>
        <w:left w:val="none" w:sz="0" w:space="0" w:color="auto"/>
        <w:bottom w:val="none" w:sz="0" w:space="0" w:color="auto"/>
        <w:right w:val="none" w:sz="0" w:space="0" w:color="auto"/>
      </w:divBdr>
    </w:div>
    <w:div w:id="1667395277">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8128458">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earespotlight.com/" TargetMode="External"/><Relationship Id="rId3" Type="http://schemas.openxmlformats.org/officeDocument/2006/relationships/customXml" Target="../customXml/item3.xml"/><Relationship Id="rId21" Type="http://schemas.openxmlformats.org/officeDocument/2006/relationships/hyperlink" Target="https://realideas.org/about/" TargetMode="External"/><Relationship Id="rId7" Type="http://schemas.openxmlformats.org/officeDocument/2006/relationships/webSettings" Target="webSettings.xml"/><Relationship Id="rId12" Type="http://schemas.openxmlformats.org/officeDocument/2006/relationships/hyperlink" Target="https://www.charitygovernanceawards.co.uk/short-list/merton-centre-for-independent-living/?landing=winner"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earespotlight.com/" TargetMode="External"/><Relationship Id="rId20" Type="http://schemas.openxmlformats.org/officeDocument/2006/relationships/hyperlink" Target="https://realideas.org/brid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toncil.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ightsofwomen.org.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ightsofwomen.org.uk/about-us/what-do-we-d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ABD93-8736-42B5-93AC-201280FAC580}">
  <ds:schemaRefs>
    <ds:schemaRef ds:uri="http://schemas.microsoft.com/sharepoint/v3/contenttype/forms"/>
  </ds:schemaRefs>
</ds:datastoreItem>
</file>

<file path=customXml/itemProps2.xml><?xml version="1.0" encoding="utf-8"?>
<ds:datastoreItem xmlns:ds="http://schemas.openxmlformats.org/officeDocument/2006/customXml" ds:itemID="{BD6F9672-2C18-4FEA-921F-F6397E159297}">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B918EE53-6351-4175-80D8-E0BE9DC68CC6}"/>
</file>

<file path=docMetadata/LabelInfo.xml><?xml version="1.0" encoding="utf-8"?>
<clbl:labelList xmlns:clbl="http://schemas.microsoft.com/office/2020/mipLabelMetadata">
  <clbl:label id="{38aa748b-c011-4bd4-9b45-208b1d7cfd25}" enabled="1" method="Standard" siteId="{242ef33d-ef18-4a01-b294-0da2d8fc58e3}" removed="0"/>
</clbl:labelList>
</file>

<file path=docProps/app.xml><?xml version="1.0" encoding="utf-8"?>
<Properties xmlns="http://schemas.openxmlformats.org/officeDocument/2006/extended-properties" xmlns:vt="http://schemas.openxmlformats.org/officeDocument/2006/docPropsVTypes">
  <Template>Normal.dotm</Template>
  <TotalTime>46</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Annie Jarvis</cp:lastModifiedBy>
  <cp:revision>56</cp:revision>
  <dcterms:created xsi:type="dcterms:W3CDTF">2024-01-17T15:25:00Z</dcterms:created>
  <dcterms:modified xsi:type="dcterms:W3CDTF">2024-01-19T08:05:00Z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