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7762"/>
      </w:tblGrid>
      <w:tr w:rsidR="00C66EBC" w14:paraId="062DE059" w14:textId="77777777" w:rsidTr="005B6DEE">
        <w:trPr>
          <w:trHeight w:val="329"/>
        </w:trPr>
        <w:tc>
          <w:tcPr>
            <w:tcW w:w="1344" w:type="dxa"/>
            <w:tcBorders>
              <w:top w:val="single" w:sz="4" w:space="0" w:color="auto"/>
              <w:left w:val="nil"/>
              <w:bottom w:val="nil"/>
              <w:right w:val="nil"/>
            </w:tcBorders>
            <w:tcMar>
              <w:top w:w="57" w:type="dxa"/>
              <w:left w:w="0" w:type="dxa"/>
            </w:tcMar>
          </w:tcPr>
          <w:p w14:paraId="3E37D937" w14:textId="77777777" w:rsidR="00C66EBC" w:rsidRPr="00EB100C" w:rsidRDefault="00C66EBC" w:rsidP="006D13BF">
            <w:pPr>
              <w:pStyle w:val="ACEBodyText"/>
              <w:framePr w:h="2342" w:wrap="around" w:vAnchor="page" w:hAnchor="page" w:x="1231" w:y="3436"/>
              <w:spacing w:line="276" w:lineRule="auto"/>
            </w:pPr>
            <w:r w:rsidRPr="00EB100C">
              <w:t>Date</w:t>
            </w:r>
          </w:p>
        </w:tc>
        <w:tc>
          <w:tcPr>
            <w:tcW w:w="7762" w:type="dxa"/>
            <w:tcBorders>
              <w:top w:val="single" w:sz="4" w:space="0" w:color="auto"/>
              <w:left w:val="nil"/>
              <w:bottom w:val="nil"/>
              <w:right w:val="nil"/>
            </w:tcBorders>
            <w:tcMar>
              <w:top w:w="57" w:type="dxa"/>
            </w:tcMar>
          </w:tcPr>
          <w:p w14:paraId="7F94EC84" w14:textId="620FA168" w:rsidR="00C66EBC" w:rsidRPr="00EB100C" w:rsidRDefault="00DE5C01" w:rsidP="006D13BF">
            <w:pPr>
              <w:pStyle w:val="ACEBodyText"/>
              <w:framePr w:h="2342" w:wrap="around" w:vAnchor="page" w:hAnchor="page" w:x="1231" w:y="3436"/>
              <w:spacing w:line="276" w:lineRule="auto"/>
            </w:pPr>
            <w:bookmarkStart w:id="0" w:name="bkMeeting"/>
            <w:bookmarkStart w:id="1" w:name="bkTo"/>
            <w:bookmarkEnd w:id="0"/>
            <w:bookmarkEnd w:id="1"/>
            <w:r>
              <w:t>Monday 15 February 2021</w:t>
            </w:r>
          </w:p>
          <w:p w14:paraId="0F42867B" w14:textId="77777777" w:rsidR="00C66EBC" w:rsidRPr="00EB100C" w:rsidRDefault="00C66EBC" w:rsidP="006D13BF">
            <w:pPr>
              <w:pStyle w:val="ACEBodyText"/>
              <w:framePr w:h="2342" w:wrap="around" w:vAnchor="page" w:hAnchor="page" w:x="1231" w:y="3436"/>
              <w:spacing w:line="276" w:lineRule="auto"/>
            </w:pPr>
          </w:p>
        </w:tc>
      </w:tr>
      <w:tr w:rsidR="00C66EBC" w14:paraId="35CA3AC1" w14:textId="77777777" w:rsidTr="005B6DEE">
        <w:trPr>
          <w:trHeight w:val="329"/>
        </w:trPr>
        <w:tc>
          <w:tcPr>
            <w:tcW w:w="1344" w:type="dxa"/>
            <w:tcBorders>
              <w:top w:val="nil"/>
              <w:left w:val="nil"/>
              <w:bottom w:val="nil"/>
              <w:right w:val="nil"/>
            </w:tcBorders>
            <w:tcMar>
              <w:left w:w="0" w:type="dxa"/>
            </w:tcMar>
          </w:tcPr>
          <w:p w14:paraId="29046AA2" w14:textId="77777777" w:rsidR="00C66EBC" w:rsidRPr="00EB100C" w:rsidRDefault="00C66EBC" w:rsidP="006D13BF">
            <w:pPr>
              <w:pStyle w:val="ACEBodyText"/>
              <w:framePr w:h="2342" w:wrap="around" w:vAnchor="page" w:hAnchor="page" w:x="1231" w:y="3436"/>
              <w:spacing w:line="276" w:lineRule="auto"/>
            </w:pPr>
          </w:p>
          <w:p w14:paraId="297B9A73" w14:textId="77777777" w:rsidR="00C66EBC" w:rsidRPr="00EB100C" w:rsidRDefault="00C66EBC" w:rsidP="006D13BF">
            <w:pPr>
              <w:pStyle w:val="ACEBodyText"/>
              <w:framePr w:h="2342" w:wrap="around" w:vAnchor="page" w:hAnchor="page" w:x="1231" w:y="3436"/>
              <w:spacing w:line="276" w:lineRule="auto"/>
            </w:pPr>
            <w:r w:rsidRPr="00EB100C">
              <w:t>Time</w:t>
            </w:r>
          </w:p>
        </w:tc>
        <w:tc>
          <w:tcPr>
            <w:tcW w:w="7762" w:type="dxa"/>
            <w:tcBorders>
              <w:top w:val="nil"/>
              <w:left w:val="nil"/>
              <w:bottom w:val="nil"/>
              <w:right w:val="nil"/>
            </w:tcBorders>
          </w:tcPr>
          <w:p w14:paraId="05E10034" w14:textId="77777777" w:rsidR="00C66EBC" w:rsidRPr="00EB100C" w:rsidRDefault="00C66EBC" w:rsidP="006D13BF">
            <w:pPr>
              <w:pStyle w:val="ACEBodyText"/>
              <w:framePr w:h="2342" w:wrap="around" w:vAnchor="page" w:hAnchor="page" w:x="1231" w:y="3436"/>
              <w:spacing w:line="276" w:lineRule="auto"/>
            </w:pPr>
            <w:bookmarkStart w:id="2" w:name="bkCc"/>
            <w:bookmarkEnd w:id="2"/>
          </w:p>
          <w:p w14:paraId="23D176E0" w14:textId="6B717DAC" w:rsidR="00C66EBC" w:rsidRPr="00EB100C" w:rsidRDefault="00173315" w:rsidP="006D13BF">
            <w:pPr>
              <w:pStyle w:val="ACEBodyText"/>
              <w:framePr w:h="2342" w:wrap="around" w:vAnchor="page" w:hAnchor="page" w:x="1231" w:y="3436"/>
              <w:spacing w:line="276" w:lineRule="auto"/>
            </w:pPr>
            <w:r>
              <w:t>10.30am</w:t>
            </w:r>
          </w:p>
        </w:tc>
      </w:tr>
      <w:tr w:rsidR="00C66EBC" w14:paraId="071B19F7" w14:textId="77777777" w:rsidTr="005B6DEE">
        <w:trPr>
          <w:trHeight w:val="329"/>
        </w:trPr>
        <w:tc>
          <w:tcPr>
            <w:tcW w:w="1344" w:type="dxa"/>
            <w:tcBorders>
              <w:top w:val="nil"/>
              <w:left w:val="nil"/>
              <w:bottom w:val="nil"/>
              <w:right w:val="nil"/>
            </w:tcBorders>
            <w:tcMar>
              <w:left w:w="0" w:type="dxa"/>
            </w:tcMar>
          </w:tcPr>
          <w:p w14:paraId="2A3CCD9D" w14:textId="77777777" w:rsidR="00C66EBC" w:rsidRDefault="00C66EBC" w:rsidP="006D13BF">
            <w:pPr>
              <w:pStyle w:val="ACEBodyText"/>
              <w:framePr w:h="2342" w:wrap="around" w:vAnchor="page" w:hAnchor="page" w:x="1231" w:y="3436"/>
              <w:spacing w:line="276" w:lineRule="auto"/>
            </w:pPr>
          </w:p>
          <w:p w14:paraId="79A8CF28" w14:textId="77777777" w:rsidR="000B494C" w:rsidRDefault="000B494C" w:rsidP="006D13BF">
            <w:pPr>
              <w:pStyle w:val="ACEBodyText"/>
              <w:framePr w:h="2342" w:wrap="around" w:vAnchor="page" w:hAnchor="page" w:x="1231" w:y="3436"/>
              <w:spacing w:line="276" w:lineRule="auto"/>
            </w:pPr>
            <w:r>
              <w:t>Location</w:t>
            </w:r>
          </w:p>
          <w:p w14:paraId="5C202A8A" w14:textId="77777777" w:rsidR="00C66EBC" w:rsidRPr="00EB100C" w:rsidRDefault="00C66EBC" w:rsidP="006D13BF">
            <w:pPr>
              <w:pStyle w:val="ACEBodyText"/>
              <w:framePr w:h="2342" w:wrap="around" w:vAnchor="page" w:hAnchor="page" w:x="1231" w:y="3436"/>
              <w:spacing w:line="276" w:lineRule="auto"/>
            </w:pPr>
          </w:p>
        </w:tc>
        <w:tc>
          <w:tcPr>
            <w:tcW w:w="7762" w:type="dxa"/>
            <w:tcBorders>
              <w:top w:val="nil"/>
              <w:left w:val="nil"/>
              <w:bottom w:val="nil"/>
              <w:right w:val="nil"/>
            </w:tcBorders>
          </w:tcPr>
          <w:p w14:paraId="590CD775" w14:textId="77777777" w:rsidR="000B494C" w:rsidRPr="00EB100C" w:rsidRDefault="000B494C" w:rsidP="006D13BF">
            <w:pPr>
              <w:framePr w:h="2342" w:wrap="around" w:vAnchor="page" w:hAnchor="page" w:x="1231" w:y="3436"/>
              <w:spacing w:line="276" w:lineRule="auto"/>
              <w:rPr>
                <w:rFonts w:cs="Arial"/>
                <w:szCs w:val="24"/>
              </w:rPr>
            </w:pPr>
            <w:bookmarkStart w:id="3" w:name="bkFrom"/>
            <w:bookmarkEnd w:id="3"/>
          </w:p>
          <w:p w14:paraId="5CB28FD9" w14:textId="488BF394" w:rsidR="000B494C" w:rsidRPr="00C66EBC" w:rsidRDefault="001A0E87" w:rsidP="006D13BF">
            <w:pPr>
              <w:framePr w:h="2342" w:wrap="around" w:vAnchor="page" w:hAnchor="page" w:x="1231" w:y="3436"/>
              <w:spacing w:line="276" w:lineRule="auto"/>
              <w:rPr>
                <w:rStyle w:val="Strong"/>
                <w:rFonts w:cs="Arial"/>
                <w:b w:val="0"/>
                <w:color w:val="222222"/>
                <w:szCs w:val="24"/>
              </w:rPr>
            </w:pPr>
            <w:r>
              <w:rPr>
                <w:rFonts w:cs="Arial"/>
                <w:szCs w:val="24"/>
              </w:rPr>
              <w:t>MS Teams</w:t>
            </w:r>
          </w:p>
          <w:p w14:paraId="49456AB2" w14:textId="77777777" w:rsidR="00C66EBC" w:rsidRPr="00EB100C" w:rsidRDefault="00C66EBC" w:rsidP="006D13BF">
            <w:pPr>
              <w:framePr w:h="2342" w:wrap="around" w:vAnchor="page" w:hAnchor="page" w:x="1231" w:y="3436"/>
              <w:spacing w:line="276" w:lineRule="auto"/>
              <w:rPr>
                <w:rFonts w:cs="Arial"/>
                <w:szCs w:val="24"/>
              </w:rPr>
            </w:pPr>
          </w:p>
        </w:tc>
      </w:tr>
      <w:tr w:rsidR="00C66EBC" w14:paraId="1AAAD7B0" w14:textId="77777777" w:rsidTr="005B6DEE">
        <w:trPr>
          <w:trHeight w:hRule="exact" w:val="198"/>
        </w:trPr>
        <w:tc>
          <w:tcPr>
            <w:tcW w:w="9106" w:type="dxa"/>
            <w:gridSpan w:val="2"/>
            <w:tcBorders>
              <w:top w:val="nil"/>
              <w:left w:val="nil"/>
              <w:bottom w:val="single" w:sz="4" w:space="0" w:color="auto"/>
              <w:right w:val="nil"/>
            </w:tcBorders>
            <w:vAlign w:val="bottom"/>
          </w:tcPr>
          <w:p w14:paraId="35BFD067" w14:textId="77777777" w:rsidR="00C66EBC" w:rsidRDefault="00C66EBC" w:rsidP="006D13BF">
            <w:pPr>
              <w:pStyle w:val="ACEBodyText"/>
              <w:framePr w:h="2342" w:wrap="around" w:vAnchor="page" w:hAnchor="page" w:x="1231" w:y="3436"/>
              <w:spacing w:line="276" w:lineRule="auto"/>
            </w:pPr>
          </w:p>
        </w:tc>
      </w:tr>
      <w:tr w:rsidR="00C66EBC" w14:paraId="759E1C72" w14:textId="77777777" w:rsidTr="005B6DEE">
        <w:trPr>
          <w:trHeight w:val="329"/>
        </w:trPr>
        <w:tc>
          <w:tcPr>
            <w:tcW w:w="1344" w:type="dxa"/>
            <w:tcBorders>
              <w:top w:val="single" w:sz="4" w:space="0" w:color="auto"/>
              <w:left w:val="nil"/>
              <w:bottom w:val="nil"/>
              <w:right w:val="nil"/>
            </w:tcBorders>
            <w:tcMar>
              <w:top w:w="57" w:type="dxa"/>
              <w:left w:w="0" w:type="dxa"/>
            </w:tcMar>
          </w:tcPr>
          <w:p w14:paraId="27212D5E" w14:textId="77777777" w:rsidR="00C66EBC" w:rsidRDefault="00C66EBC" w:rsidP="006D13BF">
            <w:pPr>
              <w:pStyle w:val="ACEBodyText"/>
              <w:framePr w:h="2342" w:wrap="around" w:vAnchor="page" w:hAnchor="page" w:x="1231" w:y="3436"/>
              <w:spacing w:line="276" w:lineRule="auto"/>
            </w:pPr>
            <w:r>
              <w:t>Present</w:t>
            </w:r>
          </w:p>
        </w:tc>
        <w:tc>
          <w:tcPr>
            <w:tcW w:w="7762" w:type="dxa"/>
            <w:tcBorders>
              <w:top w:val="single" w:sz="4" w:space="0" w:color="auto"/>
              <w:left w:val="nil"/>
              <w:bottom w:val="nil"/>
              <w:right w:val="nil"/>
            </w:tcBorders>
            <w:tcMar>
              <w:top w:w="57" w:type="dxa"/>
            </w:tcMar>
          </w:tcPr>
          <w:p w14:paraId="3ED62BFE" w14:textId="74FD0502" w:rsidR="00C66EBC" w:rsidRDefault="00C66EBC" w:rsidP="006D13BF">
            <w:pPr>
              <w:pStyle w:val="ACEBodyText"/>
              <w:framePr w:h="2342" w:wrap="around" w:vAnchor="page" w:hAnchor="page" w:x="1231" w:y="3436"/>
              <w:spacing w:line="276" w:lineRule="auto"/>
            </w:pPr>
            <w:bookmarkStart w:id="4" w:name="bkDate"/>
            <w:bookmarkEnd w:id="4"/>
            <w:r w:rsidRPr="00A82D5C">
              <w:t xml:space="preserve">Sukhy Johal (Chair), Fiona Allan, </w:t>
            </w:r>
            <w:r w:rsidR="00DE5C01">
              <w:t xml:space="preserve">Sarah Brigham, </w:t>
            </w:r>
            <w:r w:rsidR="003A2945">
              <w:t xml:space="preserve">Pawlet Brookes, </w:t>
            </w:r>
            <w:r w:rsidR="00DE5C01">
              <w:t xml:space="preserve">Cllr Abi Brown, </w:t>
            </w:r>
            <w:r w:rsidR="003A2945">
              <w:t>Pippa Frith, Lara Ratnaraja,</w:t>
            </w:r>
            <w:r w:rsidR="00173315">
              <w:t xml:space="preserve"> </w:t>
            </w:r>
            <w:r w:rsidR="0065121E">
              <w:t xml:space="preserve">Ayub Khan, </w:t>
            </w:r>
            <w:r w:rsidR="00173315">
              <w:t xml:space="preserve">Cllr Diana Meale, </w:t>
            </w:r>
            <w:r w:rsidR="003A2945">
              <w:t xml:space="preserve">Cllr John Reynolds, </w:t>
            </w:r>
            <w:r w:rsidR="001A0E87">
              <w:t>Cllr Piara Singh Clair</w:t>
            </w:r>
            <w:r w:rsidR="007B3F94">
              <w:t>,</w:t>
            </w:r>
            <w:r w:rsidR="001A0E87">
              <w:t xml:space="preserve"> </w:t>
            </w:r>
            <w:r w:rsidR="003A2945">
              <w:t>Gary Topp, Tanya Raabe-Webber</w:t>
            </w:r>
            <w:r w:rsidR="00503173">
              <w:t xml:space="preserve"> (plus PA Jackie Cooley)</w:t>
            </w:r>
          </w:p>
          <w:p w14:paraId="396275A2" w14:textId="77777777" w:rsidR="003A2945" w:rsidRDefault="003A2945" w:rsidP="006D13BF">
            <w:pPr>
              <w:pStyle w:val="ACEBodyText"/>
              <w:framePr w:h="2342" w:wrap="around" w:vAnchor="page" w:hAnchor="page" w:x="1231" w:y="3436"/>
              <w:spacing w:line="276" w:lineRule="auto"/>
            </w:pPr>
          </w:p>
          <w:p w14:paraId="114790D6" w14:textId="20C20555" w:rsidR="00C66EBC" w:rsidRDefault="003A2945" w:rsidP="006D13BF">
            <w:pPr>
              <w:pStyle w:val="ACEBodyText"/>
              <w:framePr w:h="2342" w:wrap="around" w:vAnchor="page" w:hAnchor="page" w:x="1231" w:y="3436"/>
              <w:spacing w:line="276" w:lineRule="auto"/>
            </w:pPr>
            <w:r>
              <w:t xml:space="preserve">Peter Knott, </w:t>
            </w:r>
            <w:r w:rsidR="00173315">
              <w:t>Richard Russell</w:t>
            </w:r>
            <w:r>
              <w:t xml:space="preserve">, </w:t>
            </w:r>
            <w:r w:rsidR="00120482">
              <w:t xml:space="preserve">Rebecca Blackman, </w:t>
            </w:r>
            <w:r w:rsidR="00DE5C01">
              <w:t>Maureen Gaynor</w:t>
            </w:r>
            <w:r w:rsidR="00173315">
              <w:t xml:space="preserve">, </w:t>
            </w:r>
            <w:r>
              <w:t xml:space="preserve">Hugh James, </w:t>
            </w:r>
            <w:r w:rsidR="00B62EB1">
              <w:t>Kelly Johnson</w:t>
            </w:r>
            <w:r w:rsidR="001A0E87">
              <w:t xml:space="preserve">, </w:t>
            </w:r>
            <w:r w:rsidR="00173315">
              <w:t>Liz Johnson</w:t>
            </w:r>
            <w:r w:rsidR="00454A2F">
              <w:t>,</w:t>
            </w:r>
            <w:r w:rsidR="00173315">
              <w:t xml:space="preserve"> Sharon Joinson,</w:t>
            </w:r>
            <w:r w:rsidR="00454A2F">
              <w:t xml:space="preserve"> Salla Virman</w:t>
            </w:r>
            <w:r w:rsidR="00DE5C01">
              <w:t>, Natalie Querol, Hari</w:t>
            </w:r>
            <w:r w:rsidR="001B40E4">
              <w:t>nder</w:t>
            </w:r>
            <w:r w:rsidR="00DE5C01">
              <w:t xml:space="preserve"> Matharu </w:t>
            </w:r>
          </w:p>
          <w:p w14:paraId="018C1213" w14:textId="77777777" w:rsidR="00C66EBC" w:rsidRDefault="00C66EBC" w:rsidP="006D13BF">
            <w:pPr>
              <w:pStyle w:val="ACEBodyText"/>
              <w:framePr w:h="2342" w:wrap="around" w:vAnchor="page" w:hAnchor="page" w:x="1231" w:y="3436"/>
              <w:spacing w:line="276" w:lineRule="auto"/>
            </w:pPr>
          </w:p>
        </w:tc>
      </w:tr>
      <w:tr w:rsidR="00C66EBC" w14:paraId="17A3A3A9" w14:textId="77777777" w:rsidTr="005B6DEE">
        <w:trPr>
          <w:trHeight w:val="329"/>
        </w:trPr>
        <w:tc>
          <w:tcPr>
            <w:tcW w:w="1344" w:type="dxa"/>
            <w:tcBorders>
              <w:top w:val="nil"/>
              <w:left w:val="nil"/>
              <w:bottom w:val="nil"/>
              <w:right w:val="nil"/>
            </w:tcBorders>
            <w:tcMar>
              <w:left w:w="0" w:type="dxa"/>
            </w:tcMar>
          </w:tcPr>
          <w:p w14:paraId="4DB62E6F" w14:textId="77777777" w:rsidR="00C66EBC" w:rsidRDefault="00C66EBC" w:rsidP="006D13BF">
            <w:pPr>
              <w:pStyle w:val="ACEBodyText"/>
              <w:framePr w:h="2342" w:wrap="around" w:vAnchor="page" w:hAnchor="page" w:x="1231" w:y="3436"/>
              <w:spacing w:line="276" w:lineRule="auto"/>
            </w:pPr>
            <w:r>
              <w:t>Apologies</w:t>
            </w:r>
          </w:p>
          <w:p w14:paraId="612048CA" w14:textId="77777777" w:rsidR="00C66EBC" w:rsidRDefault="00C66EBC" w:rsidP="006D13BF">
            <w:pPr>
              <w:pStyle w:val="ACEBodyText"/>
              <w:framePr w:h="2342" w:wrap="around" w:vAnchor="page" w:hAnchor="page" w:x="1231" w:y="3436"/>
              <w:spacing w:line="276" w:lineRule="auto"/>
            </w:pPr>
          </w:p>
          <w:p w14:paraId="2E955FE0" w14:textId="77777777" w:rsidR="00C66EBC" w:rsidRDefault="00C66EBC" w:rsidP="006D13BF">
            <w:pPr>
              <w:pStyle w:val="ACEBodyText"/>
              <w:framePr w:h="2342" w:wrap="around" w:vAnchor="page" w:hAnchor="page" w:x="1231" w:y="3436"/>
              <w:spacing w:line="276" w:lineRule="auto"/>
            </w:pPr>
          </w:p>
        </w:tc>
        <w:tc>
          <w:tcPr>
            <w:tcW w:w="7762" w:type="dxa"/>
            <w:tcBorders>
              <w:top w:val="nil"/>
              <w:left w:val="nil"/>
              <w:bottom w:val="nil"/>
              <w:right w:val="nil"/>
            </w:tcBorders>
          </w:tcPr>
          <w:p w14:paraId="338BDCD5" w14:textId="2A95F9AE" w:rsidR="00C66EBC" w:rsidRPr="00173315" w:rsidRDefault="00DE5C01" w:rsidP="006D13BF">
            <w:pPr>
              <w:pStyle w:val="ACEBodyText"/>
              <w:framePr w:h="2342" w:wrap="around" w:vAnchor="page" w:hAnchor="page" w:x="1231" w:y="3436"/>
              <w:spacing w:line="276" w:lineRule="auto"/>
            </w:pPr>
            <w:r>
              <w:t>Jennifer McKie, Simon Fitch, Kathy Fawcett, Sarah Kennedy, Mark Done, Toby Norman-Wright</w:t>
            </w:r>
          </w:p>
        </w:tc>
      </w:tr>
      <w:tr w:rsidR="00C66EBC" w14:paraId="0B06BCFF" w14:textId="77777777" w:rsidTr="005B6DEE">
        <w:trPr>
          <w:trHeight w:val="80"/>
        </w:trPr>
        <w:tc>
          <w:tcPr>
            <w:tcW w:w="1344" w:type="dxa"/>
            <w:tcBorders>
              <w:top w:val="nil"/>
              <w:left w:val="nil"/>
              <w:bottom w:val="nil"/>
              <w:right w:val="nil"/>
            </w:tcBorders>
            <w:tcMar>
              <w:left w:w="0" w:type="dxa"/>
            </w:tcMar>
          </w:tcPr>
          <w:p w14:paraId="7BCA3A6C" w14:textId="77777777" w:rsidR="00C66EBC" w:rsidRDefault="00C66EBC" w:rsidP="006D13BF">
            <w:pPr>
              <w:pStyle w:val="ACEBodyText"/>
              <w:framePr w:h="2342" w:wrap="around" w:vAnchor="page" w:hAnchor="page" w:x="1231" w:y="3436"/>
              <w:spacing w:line="276" w:lineRule="auto"/>
            </w:pPr>
          </w:p>
        </w:tc>
        <w:tc>
          <w:tcPr>
            <w:tcW w:w="7762" w:type="dxa"/>
            <w:tcBorders>
              <w:top w:val="nil"/>
              <w:left w:val="nil"/>
              <w:bottom w:val="nil"/>
              <w:right w:val="nil"/>
            </w:tcBorders>
          </w:tcPr>
          <w:p w14:paraId="18302BA3" w14:textId="77777777" w:rsidR="00C66EBC" w:rsidRDefault="00C66EBC" w:rsidP="006D13BF">
            <w:pPr>
              <w:pStyle w:val="ACEBodyText"/>
              <w:framePr w:h="2342" w:wrap="around" w:vAnchor="page" w:hAnchor="page" w:x="1231" w:y="3436"/>
              <w:spacing w:line="276" w:lineRule="auto"/>
              <w:rPr>
                <w:rFonts w:eastAsia="SimSun"/>
              </w:rPr>
            </w:pPr>
            <w:bookmarkStart w:id="5" w:name="bkSubject"/>
            <w:bookmarkEnd w:id="5"/>
          </w:p>
        </w:tc>
      </w:tr>
    </w:tbl>
    <w:p w14:paraId="1C8D3FA1" w14:textId="77777777" w:rsidR="00C66EBC" w:rsidRDefault="008D17CF" w:rsidP="006D13BF">
      <w:pPr>
        <w:pStyle w:val="ACEBodyText"/>
        <w:spacing w:line="276" w:lineRule="auto"/>
        <w:rPr>
          <w:sz w:val="14"/>
        </w:rPr>
      </w:pPr>
      <w:r>
        <w:rPr>
          <w:noProof/>
        </w:rPr>
        <mc:AlternateContent>
          <mc:Choice Requires="wps">
            <w:drawing>
              <wp:anchor distT="0" distB="0" distL="114300" distR="114300" simplePos="0" relativeHeight="251659264" behindDoc="0" locked="1" layoutInCell="1" allowOverlap="0" wp14:anchorId="0F8ADA4B" wp14:editId="5CE52AE3">
                <wp:simplePos x="0" y="0"/>
                <wp:positionH relativeFrom="margin">
                  <wp:align>right</wp:align>
                </wp:positionH>
                <wp:positionV relativeFrom="page">
                  <wp:posOffset>977265</wp:posOffset>
                </wp:positionV>
                <wp:extent cx="5781675" cy="1151890"/>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DA4B" id="_x0000_t202" coordsize="21600,21600" o:spt="202" path="m,l,21600r21600,l21600,xe">
                <v:stroke joinstyle="miter"/>
                <v:path gradientshapeok="t" o:connecttype="rect"/>
              </v:shapetype>
              <v:shape id="Text Box 28" o:spid="_x0000_s1026" type="#_x0000_t202" style="position:absolute;margin-left:404.05pt;margin-top:76.95pt;width:455.25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" o:allowoverlap="f" filled="f" stroked="f">
                <v:textbox inset="0,2mm,0,0">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v:textbox>
                <w10:wrap type="topAndBottom" anchorx="margin" anchory="page"/>
                <w10:anchorlock/>
              </v:shape>
            </w:pict>
          </mc:Fallback>
        </mc:AlternateContent>
      </w:r>
    </w:p>
    <w:tbl>
      <w:tblPr>
        <w:tblW w:w="9072" w:type="dxa"/>
        <w:tblInd w:w="28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3"/>
      </w:tblGrid>
      <w:tr w:rsidR="00485C3F" w14:paraId="2738FAC2" w14:textId="77777777" w:rsidTr="005812A1">
        <w:trPr>
          <w:trHeight w:val="567"/>
          <w:tblHeader/>
        </w:trPr>
        <w:tc>
          <w:tcPr>
            <w:tcW w:w="709" w:type="dxa"/>
            <w:tcBorders>
              <w:top w:val="nil"/>
              <w:right w:val="nil"/>
            </w:tcBorders>
          </w:tcPr>
          <w:p w14:paraId="72049B73" w14:textId="77777777" w:rsidR="00485C3F" w:rsidRPr="002B77D1" w:rsidRDefault="00485C3F" w:rsidP="006D13BF">
            <w:pPr>
              <w:pStyle w:val="Heading1"/>
              <w:spacing w:line="276" w:lineRule="auto"/>
              <w:rPr>
                <w:rFonts w:ascii="Arial" w:hAnsi="Arial" w:cs="Arial"/>
                <w:i/>
              </w:rPr>
            </w:pPr>
          </w:p>
        </w:tc>
        <w:tc>
          <w:tcPr>
            <w:tcW w:w="8363" w:type="dxa"/>
            <w:tcBorders>
              <w:top w:val="nil"/>
              <w:right w:val="nil"/>
            </w:tcBorders>
          </w:tcPr>
          <w:p w14:paraId="71CED7C8" w14:textId="598C2F6F" w:rsidR="00485C3F" w:rsidRPr="002B77D1" w:rsidRDefault="00485C3F" w:rsidP="006D13BF">
            <w:pPr>
              <w:pStyle w:val="Heading1"/>
              <w:spacing w:line="276" w:lineRule="auto"/>
              <w:rPr>
                <w:rFonts w:ascii="Arial" w:hAnsi="Arial" w:cs="Arial"/>
                <w:i/>
              </w:rPr>
            </w:pPr>
          </w:p>
        </w:tc>
      </w:tr>
      <w:tr w:rsidR="00485C3F" w14:paraId="0F458AF9" w14:textId="77777777" w:rsidTr="005812A1">
        <w:tc>
          <w:tcPr>
            <w:tcW w:w="709" w:type="dxa"/>
            <w:tcBorders>
              <w:top w:val="nil"/>
              <w:left w:val="nil"/>
              <w:bottom w:val="nil"/>
            </w:tcBorders>
          </w:tcPr>
          <w:p w14:paraId="008CCD13" w14:textId="77777777" w:rsidR="00485C3F" w:rsidRPr="003A2945" w:rsidRDefault="00485C3F" w:rsidP="006D13BF">
            <w:pPr>
              <w:spacing w:line="276" w:lineRule="auto"/>
              <w:rPr>
                <w:i/>
              </w:rPr>
            </w:pPr>
          </w:p>
        </w:tc>
        <w:tc>
          <w:tcPr>
            <w:tcW w:w="8363" w:type="dxa"/>
            <w:tcBorders>
              <w:top w:val="nil"/>
              <w:left w:val="nil"/>
              <w:bottom w:val="nil"/>
            </w:tcBorders>
            <w:shd w:val="clear" w:color="auto" w:fill="auto"/>
            <w:tcMar>
              <w:top w:w="57" w:type="dxa"/>
              <w:left w:w="0" w:type="dxa"/>
            </w:tcMar>
          </w:tcPr>
          <w:p w14:paraId="144DFF3D" w14:textId="35CC7AB9" w:rsidR="00485C3F" w:rsidRPr="003A2945" w:rsidRDefault="00485C3F" w:rsidP="006D13BF">
            <w:pPr>
              <w:spacing w:line="276" w:lineRule="auto"/>
              <w:rPr>
                <w:i/>
              </w:rPr>
            </w:pPr>
          </w:p>
        </w:tc>
      </w:tr>
      <w:tr w:rsidR="00485C3F" w14:paraId="26E94EC5" w14:textId="77777777" w:rsidTr="005812A1">
        <w:tc>
          <w:tcPr>
            <w:tcW w:w="709" w:type="dxa"/>
            <w:tcBorders>
              <w:top w:val="nil"/>
              <w:left w:val="nil"/>
              <w:bottom w:val="nil"/>
            </w:tcBorders>
          </w:tcPr>
          <w:p w14:paraId="117DE24A" w14:textId="77777777" w:rsidR="00485C3F" w:rsidRDefault="00485C3F" w:rsidP="009C7BC7">
            <w:pPr>
              <w:pStyle w:val="ACEAgendaSubitem"/>
              <w:numPr>
                <w:ilvl w:val="0"/>
                <w:numId w:val="2"/>
              </w:numPr>
              <w:tabs>
                <w:tab w:val="left" w:pos="6379"/>
                <w:tab w:val="left" w:pos="9072"/>
              </w:tabs>
              <w:spacing w:line="276" w:lineRule="auto"/>
              <w:ind w:left="567" w:right="-3092" w:hanging="567"/>
            </w:pPr>
          </w:p>
        </w:tc>
        <w:tc>
          <w:tcPr>
            <w:tcW w:w="8363" w:type="dxa"/>
            <w:tcBorders>
              <w:top w:val="nil"/>
              <w:left w:val="nil"/>
              <w:bottom w:val="nil"/>
            </w:tcBorders>
            <w:shd w:val="clear" w:color="auto" w:fill="auto"/>
            <w:tcMar>
              <w:top w:w="57" w:type="dxa"/>
              <w:left w:w="0" w:type="dxa"/>
            </w:tcMar>
          </w:tcPr>
          <w:p w14:paraId="79F134B1" w14:textId="7F5060DA" w:rsidR="00485C3F" w:rsidRPr="00BB4861" w:rsidRDefault="00485C3F" w:rsidP="00485C3F">
            <w:pPr>
              <w:pStyle w:val="ACEAgendaSubitem"/>
              <w:tabs>
                <w:tab w:val="left" w:pos="6379"/>
                <w:tab w:val="left" w:pos="9072"/>
              </w:tabs>
              <w:spacing w:line="276" w:lineRule="auto"/>
              <w:ind w:right="-3092"/>
              <w:rPr>
                <w:b w:val="0"/>
              </w:rPr>
            </w:pPr>
            <w:r>
              <w:t>WELCOME AND APOLOGIES</w:t>
            </w:r>
          </w:p>
          <w:p w14:paraId="357F5A05" w14:textId="77777777" w:rsidR="00485C3F" w:rsidRPr="00BB4861" w:rsidRDefault="00485C3F" w:rsidP="006D13BF">
            <w:pPr>
              <w:pStyle w:val="ACEBodyText"/>
              <w:spacing w:line="276" w:lineRule="auto"/>
              <w:ind w:left="567" w:hanging="567"/>
            </w:pPr>
          </w:p>
          <w:p w14:paraId="1F3F4916" w14:textId="04578FC2" w:rsidR="00485C3F" w:rsidRDefault="00FF6559" w:rsidP="00FF6559">
            <w:pPr>
              <w:pStyle w:val="ACEBodyText"/>
              <w:spacing w:line="276" w:lineRule="auto"/>
            </w:pPr>
            <w:r>
              <w:t xml:space="preserve">1.1 </w:t>
            </w:r>
            <w:r w:rsidR="00485C3F">
              <w:t>The Chair welcomed Council Members and Management Team to the meeting.</w:t>
            </w:r>
            <w:r w:rsidR="00485C3F">
              <w:br/>
            </w:r>
          </w:p>
          <w:p w14:paraId="5FBEEA1C" w14:textId="77777777" w:rsidR="00C4692C" w:rsidRDefault="00FF6559" w:rsidP="00FF6559">
            <w:pPr>
              <w:pStyle w:val="ACEBodyText"/>
              <w:spacing w:line="276" w:lineRule="auto"/>
            </w:pPr>
            <w:r>
              <w:t xml:space="preserve">1.2 </w:t>
            </w:r>
            <w:r w:rsidR="00485C3F" w:rsidRPr="007055C5">
              <w:t>Apologies were noted as above</w:t>
            </w:r>
            <w:r w:rsidR="00485C3F">
              <w:t>.</w:t>
            </w:r>
          </w:p>
          <w:p w14:paraId="2D919C0E" w14:textId="77777777" w:rsidR="00C4692C" w:rsidRDefault="00C4692C" w:rsidP="00FF6559">
            <w:pPr>
              <w:pStyle w:val="ACEBodyText"/>
              <w:spacing w:line="276" w:lineRule="auto"/>
            </w:pPr>
          </w:p>
          <w:p w14:paraId="59E3958D" w14:textId="3A1F3472" w:rsidR="00485C3F" w:rsidRDefault="00C4692C" w:rsidP="00FF6559">
            <w:pPr>
              <w:pStyle w:val="ACEBodyText"/>
              <w:spacing w:line="276" w:lineRule="auto"/>
            </w:pPr>
            <w:r>
              <w:t>1.3 The Chair welcomed Hari</w:t>
            </w:r>
            <w:r w:rsidR="001B40E4">
              <w:t>nder</w:t>
            </w:r>
            <w:r>
              <w:t xml:space="preserve"> Matharu</w:t>
            </w:r>
            <w:r w:rsidR="0089783E">
              <w:t>, Senior Relationship Manager, Strategic Partnerships,</w:t>
            </w:r>
            <w:r>
              <w:t xml:space="preserve"> to the meeting and </w:t>
            </w:r>
            <w:r w:rsidR="00503173">
              <w:t xml:space="preserve">to </w:t>
            </w:r>
            <w:r>
              <w:t>the Arts Council</w:t>
            </w:r>
            <w:r w:rsidR="00503173">
              <w:t>. The Chair welcomed</w:t>
            </w:r>
            <w:r>
              <w:t xml:space="preserve"> Natalie Querol</w:t>
            </w:r>
            <w:r w:rsidR="0089783E">
              <w:t>, Senior Project Manager, Place,</w:t>
            </w:r>
            <w:r>
              <w:t xml:space="preserve"> to the meeting.</w:t>
            </w:r>
            <w:r w:rsidR="00485C3F">
              <w:br/>
            </w:r>
          </w:p>
          <w:p w14:paraId="7F9F8CCB" w14:textId="3CBDB381" w:rsidR="00485C3F" w:rsidRPr="00B7234F" w:rsidRDefault="00485C3F" w:rsidP="00B647AC">
            <w:pPr>
              <w:pStyle w:val="ACEBodyText"/>
              <w:spacing w:line="276" w:lineRule="auto"/>
            </w:pPr>
          </w:p>
        </w:tc>
      </w:tr>
      <w:tr w:rsidR="00485C3F" w:rsidRPr="00A746A0" w14:paraId="0F7522DE" w14:textId="77777777" w:rsidTr="005812A1">
        <w:tc>
          <w:tcPr>
            <w:tcW w:w="709" w:type="dxa"/>
            <w:tcBorders>
              <w:top w:val="nil"/>
              <w:left w:val="nil"/>
              <w:bottom w:val="nil"/>
            </w:tcBorders>
          </w:tcPr>
          <w:p w14:paraId="43AF2791" w14:textId="77777777" w:rsidR="00485C3F" w:rsidRDefault="00485C3F" w:rsidP="009C7BC7">
            <w:pPr>
              <w:pStyle w:val="ACEAgendaSubitem"/>
              <w:numPr>
                <w:ilvl w:val="0"/>
                <w:numId w:val="2"/>
              </w:numPr>
              <w:tabs>
                <w:tab w:val="left" w:pos="6379"/>
                <w:tab w:val="left" w:pos="9072"/>
              </w:tabs>
              <w:spacing w:line="276" w:lineRule="auto"/>
              <w:ind w:left="567" w:right="-3092" w:hanging="567"/>
            </w:pPr>
          </w:p>
        </w:tc>
        <w:tc>
          <w:tcPr>
            <w:tcW w:w="8363" w:type="dxa"/>
            <w:tcBorders>
              <w:top w:val="nil"/>
              <w:left w:val="nil"/>
              <w:bottom w:val="nil"/>
            </w:tcBorders>
            <w:shd w:val="clear" w:color="auto" w:fill="auto"/>
            <w:tcMar>
              <w:top w:w="57" w:type="dxa"/>
              <w:left w:w="0" w:type="dxa"/>
            </w:tcMar>
          </w:tcPr>
          <w:p w14:paraId="5F7F9B54" w14:textId="255EDF74" w:rsidR="00485C3F" w:rsidRDefault="00485C3F" w:rsidP="00485C3F">
            <w:pPr>
              <w:pStyle w:val="ACEAgendaSubitem"/>
              <w:tabs>
                <w:tab w:val="left" w:pos="6379"/>
                <w:tab w:val="left" w:pos="9072"/>
              </w:tabs>
              <w:spacing w:line="276" w:lineRule="auto"/>
              <w:ind w:right="-3092"/>
            </w:pPr>
            <w:r>
              <w:t>DECLARATIONS OF INTEREST</w:t>
            </w:r>
          </w:p>
          <w:p w14:paraId="3D76D575" w14:textId="77777777" w:rsidR="00485C3F" w:rsidRDefault="00485C3F" w:rsidP="006D13BF">
            <w:pPr>
              <w:pStyle w:val="ACEBodyText"/>
              <w:spacing w:line="276" w:lineRule="auto"/>
              <w:ind w:left="567" w:hanging="567"/>
            </w:pPr>
          </w:p>
          <w:p w14:paraId="65DDB316" w14:textId="719CCB4F" w:rsidR="00485C3F" w:rsidRDefault="00FF6559" w:rsidP="00FF6559">
            <w:pPr>
              <w:pStyle w:val="ACEBodyText"/>
              <w:spacing w:line="276" w:lineRule="auto"/>
            </w:pPr>
            <w:r>
              <w:t xml:space="preserve">2.1 </w:t>
            </w:r>
            <w:r w:rsidR="00485C3F">
              <w:t xml:space="preserve">Members were asked to check their declarations of interest register circulated at the meeting. Members are required to keep their declarations up to date and a copy of the register will be available at all meetings.  </w:t>
            </w:r>
          </w:p>
          <w:p w14:paraId="052C4C3B" w14:textId="77777777" w:rsidR="00485C3F" w:rsidRPr="007077C7" w:rsidRDefault="00485C3F" w:rsidP="006D13BF">
            <w:pPr>
              <w:pStyle w:val="ACEBodyText"/>
              <w:spacing w:line="276" w:lineRule="auto"/>
              <w:ind w:left="567" w:hanging="567"/>
            </w:pPr>
          </w:p>
        </w:tc>
      </w:tr>
      <w:tr w:rsidR="00485C3F" w:rsidRPr="00A746A0" w14:paraId="79B2264E" w14:textId="77777777" w:rsidTr="005812A1">
        <w:tc>
          <w:tcPr>
            <w:tcW w:w="709" w:type="dxa"/>
            <w:tcBorders>
              <w:top w:val="nil"/>
              <w:left w:val="nil"/>
              <w:bottom w:val="nil"/>
            </w:tcBorders>
          </w:tcPr>
          <w:p w14:paraId="0DD9EFCB" w14:textId="6B9FC96A" w:rsidR="00485C3F" w:rsidRDefault="005812A1" w:rsidP="005812A1">
            <w:pPr>
              <w:pStyle w:val="ACEAgendaSubitem"/>
              <w:tabs>
                <w:tab w:val="left" w:pos="6379"/>
                <w:tab w:val="left" w:pos="9072"/>
              </w:tabs>
              <w:spacing w:line="276" w:lineRule="auto"/>
              <w:ind w:right="-3092"/>
            </w:pPr>
            <w:r>
              <w:t>3.</w:t>
            </w:r>
          </w:p>
        </w:tc>
        <w:tc>
          <w:tcPr>
            <w:tcW w:w="8363" w:type="dxa"/>
            <w:tcBorders>
              <w:top w:val="nil"/>
              <w:left w:val="nil"/>
              <w:bottom w:val="nil"/>
            </w:tcBorders>
            <w:shd w:val="clear" w:color="auto" w:fill="auto"/>
            <w:tcMar>
              <w:top w:w="57" w:type="dxa"/>
              <w:left w:w="0" w:type="dxa"/>
            </w:tcMar>
          </w:tcPr>
          <w:p w14:paraId="375FD002" w14:textId="5D9C3820" w:rsidR="00485C3F" w:rsidRDefault="00485C3F" w:rsidP="00485C3F">
            <w:pPr>
              <w:pStyle w:val="ACEAgendaSubitem"/>
              <w:tabs>
                <w:tab w:val="left" w:pos="6379"/>
                <w:tab w:val="left" w:pos="9072"/>
              </w:tabs>
              <w:spacing w:line="276" w:lineRule="auto"/>
              <w:ind w:right="-3092"/>
            </w:pPr>
            <w:r>
              <w:t>DELIVERY PLAN</w:t>
            </w:r>
          </w:p>
          <w:p w14:paraId="4D2215F7" w14:textId="77777777" w:rsidR="005B0221" w:rsidRPr="005B0221" w:rsidRDefault="005B0221" w:rsidP="005B0221">
            <w:pPr>
              <w:pStyle w:val="ACEBodyText"/>
              <w:rPr>
                <w:lang w:eastAsia="zh-CN"/>
              </w:rPr>
            </w:pPr>
          </w:p>
          <w:p w14:paraId="4F2F49DE" w14:textId="518D1581" w:rsidR="005B0221" w:rsidRPr="003B2640" w:rsidRDefault="005B0221" w:rsidP="003B2640">
            <w:pPr>
              <w:pStyle w:val="Heading2"/>
              <w:widowControl w:val="0"/>
              <w:rPr>
                <w:b w:val="0"/>
                <w:bCs/>
              </w:rPr>
            </w:pPr>
            <w:r w:rsidRPr="005B0221">
              <w:rPr>
                <w:b w:val="0"/>
                <w:bCs/>
              </w:rPr>
              <w:t>3.1</w:t>
            </w:r>
            <w:r>
              <w:t xml:space="preserve"> </w:t>
            </w:r>
            <w:r>
              <w:rPr>
                <w:b w:val="0"/>
                <w:bCs/>
              </w:rPr>
              <w:t xml:space="preserve">Richard Russell introduced a paper updating Area Council </w:t>
            </w:r>
            <w:r w:rsidRPr="00100F66">
              <w:rPr>
                <w:b w:val="0"/>
                <w:bCs/>
              </w:rPr>
              <w:t xml:space="preserve">on the proposal to publish the Delivery Plan in two phases and </w:t>
            </w:r>
            <w:r w:rsidR="00C46E2D">
              <w:rPr>
                <w:b w:val="0"/>
                <w:bCs/>
              </w:rPr>
              <w:t xml:space="preserve">to </w:t>
            </w:r>
            <w:r w:rsidRPr="00100F66">
              <w:rPr>
                <w:b w:val="0"/>
                <w:bCs/>
              </w:rPr>
              <w:t>share the content for</w:t>
            </w:r>
            <w:r>
              <w:rPr>
                <w:b w:val="0"/>
                <w:bCs/>
              </w:rPr>
              <w:t xml:space="preserve"> the</w:t>
            </w:r>
            <w:r w:rsidRPr="00100F66">
              <w:rPr>
                <w:b w:val="0"/>
                <w:bCs/>
              </w:rPr>
              <w:t xml:space="preserve"> initial phase. </w:t>
            </w:r>
          </w:p>
          <w:p w14:paraId="175C1837" w14:textId="4319B7B1" w:rsidR="00727D55" w:rsidRDefault="00727D55" w:rsidP="00B84BF4"/>
          <w:p w14:paraId="72FB6A8B" w14:textId="67FD00E6" w:rsidR="00727D55" w:rsidRDefault="003A7534" w:rsidP="00727D55">
            <w:pPr>
              <w:pStyle w:val="ACEBodyText"/>
              <w:spacing w:line="276" w:lineRule="auto"/>
            </w:pPr>
            <w:r>
              <w:t>3.</w:t>
            </w:r>
            <w:r w:rsidR="003B2640">
              <w:t>2</w:t>
            </w:r>
            <w:r>
              <w:t xml:space="preserve"> </w:t>
            </w:r>
            <w:r w:rsidR="00727D55">
              <w:t>One member asked what the investment principles will mean and what they will look like going forward.</w:t>
            </w:r>
            <w:r w:rsidR="002215BA">
              <w:t xml:space="preserve"> </w:t>
            </w:r>
            <w:r w:rsidR="00727D55">
              <w:t>R</w:t>
            </w:r>
            <w:r w:rsidR="00983E1D">
              <w:t>ichard</w:t>
            </w:r>
            <w:r w:rsidR="00727D55">
              <w:t xml:space="preserve"> mentioned </w:t>
            </w:r>
            <w:r w:rsidR="00345302">
              <w:t xml:space="preserve">details </w:t>
            </w:r>
            <w:r w:rsidR="00E07317">
              <w:t>would be circulated on</w:t>
            </w:r>
            <w:r w:rsidR="00345302">
              <w:t xml:space="preserve"> </w:t>
            </w:r>
            <w:r w:rsidR="00727D55">
              <w:t xml:space="preserve">what the investment principles are likely to mean. We will share with members. </w:t>
            </w:r>
            <w:r>
              <w:t xml:space="preserve">   </w:t>
            </w:r>
            <w:r w:rsidR="002215BA">
              <w:t xml:space="preserve">                          </w:t>
            </w:r>
            <w:r w:rsidR="00622F4E">
              <w:t xml:space="preserve">                                        </w:t>
            </w:r>
            <w:r w:rsidR="002215BA">
              <w:t>ACTION ShJ/MG</w:t>
            </w:r>
            <w:r>
              <w:t xml:space="preserve">                                                                     </w:t>
            </w:r>
          </w:p>
          <w:p w14:paraId="4F971652" w14:textId="77777777" w:rsidR="003A7534" w:rsidRDefault="003A7534" w:rsidP="00727D55">
            <w:pPr>
              <w:pStyle w:val="ACEBodyText"/>
              <w:spacing w:line="276" w:lineRule="auto"/>
            </w:pPr>
          </w:p>
          <w:p w14:paraId="3B0D5963" w14:textId="67322E51" w:rsidR="003A7534" w:rsidRDefault="003A7534" w:rsidP="002215BA">
            <w:pPr>
              <w:pStyle w:val="ACEBodyText"/>
              <w:spacing w:line="276" w:lineRule="auto"/>
            </w:pPr>
            <w:r>
              <w:t>3.</w:t>
            </w:r>
            <w:r w:rsidR="003B2640">
              <w:t>3</w:t>
            </w:r>
            <w:r>
              <w:t xml:space="preserve"> </w:t>
            </w:r>
            <w:r w:rsidR="002215BA">
              <w:t>There was a discussion</w:t>
            </w:r>
            <w:r w:rsidR="00727D55">
              <w:t xml:space="preserve"> about resources and the capacity of Arts Council to deliver</w:t>
            </w:r>
            <w:r w:rsidR="002215BA">
              <w:t xml:space="preserve">, where it was pointed out that </w:t>
            </w:r>
            <w:r>
              <w:t xml:space="preserve">we do recognise a significant capacity issue which is why the first phase will be delivered in March giving us more time to work on the second phase. In terms of </w:t>
            </w:r>
            <w:proofErr w:type="gramStart"/>
            <w:r>
              <w:t>delivery</w:t>
            </w:r>
            <w:proofErr w:type="gramEnd"/>
            <w:r>
              <w:t xml:space="preserve"> we will have to look at phasing over </w:t>
            </w:r>
            <w:r w:rsidR="002E00D1">
              <w:t>a period</w:t>
            </w:r>
            <w:r>
              <w:t xml:space="preserve"> within the resources we have available.</w:t>
            </w:r>
          </w:p>
          <w:p w14:paraId="07F5E9DE" w14:textId="77777777" w:rsidR="00B647AC" w:rsidRDefault="00B647AC" w:rsidP="003A7534"/>
          <w:p w14:paraId="71CB7C76" w14:textId="1D4E9F4E" w:rsidR="00727D55" w:rsidRDefault="00B647AC" w:rsidP="002215BA">
            <w:pPr>
              <w:pStyle w:val="ACEBodyText"/>
              <w:spacing w:line="276" w:lineRule="auto"/>
            </w:pPr>
            <w:r>
              <w:t>3.</w:t>
            </w:r>
            <w:r w:rsidR="003B2640">
              <w:t>4</w:t>
            </w:r>
            <w:r>
              <w:t xml:space="preserve"> </w:t>
            </w:r>
            <w:r w:rsidR="00727D55">
              <w:t xml:space="preserve">A member asked how much the </w:t>
            </w:r>
            <w:r w:rsidR="003B2640">
              <w:t>D</w:t>
            </w:r>
            <w:r w:rsidR="00727D55">
              <w:t xml:space="preserve">elivery </w:t>
            </w:r>
            <w:r w:rsidR="003B2640">
              <w:t>P</w:t>
            </w:r>
            <w:r w:rsidR="00727D55">
              <w:t>lan is an agenda for change.</w:t>
            </w:r>
            <w:r w:rsidR="002215BA">
              <w:t xml:space="preserve"> </w:t>
            </w:r>
            <w:r w:rsidR="00727D55">
              <w:t>Richard responded that this does and should represent a significant agenda change. He said the strategy itself was a change strategy and was based on a theory for change. Whilst the strategy still stands well, the</w:t>
            </w:r>
            <w:r w:rsidR="003B2640">
              <w:t xml:space="preserve"> D</w:t>
            </w:r>
            <w:r w:rsidR="00727D55">
              <w:t xml:space="preserve">elivery Plan will need to look at how we plot the road map out of the pandemic. </w:t>
            </w:r>
          </w:p>
          <w:p w14:paraId="6D134E23" w14:textId="18A97334" w:rsidR="003B2640" w:rsidRDefault="003B2640" w:rsidP="002215BA">
            <w:pPr>
              <w:pStyle w:val="ACEBodyText"/>
              <w:spacing w:line="276" w:lineRule="auto"/>
            </w:pPr>
          </w:p>
          <w:p w14:paraId="37B54751" w14:textId="24298078" w:rsidR="003B2640" w:rsidRDefault="003B2640" w:rsidP="002215BA">
            <w:pPr>
              <w:pStyle w:val="ACEBodyText"/>
              <w:spacing w:line="276" w:lineRule="auto"/>
            </w:pPr>
            <w:r>
              <w:t>3.5 Members noted the Delivery Plan items for March publication.</w:t>
            </w:r>
          </w:p>
          <w:p w14:paraId="4CA8E69A" w14:textId="77777777" w:rsidR="00727D55" w:rsidRPr="00B30468" w:rsidRDefault="00727D55" w:rsidP="00B84BF4"/>
          <w:p w14:paraId="71BBB211" w14:textId="56ACAA40" w:rsidR="00485C3F" w:rsidRPr="002215BA" w:rsidRDefault="00485C3F" w:rsidP="002215BA">
            <w:pPr>
              <w:pStyle w:val="ACEBodyText"/>
              <w:tabs>
                <w:tab w:val="left" w:pos="1105"/>
              </w:tabs>
              <w:spacing w:line="276" w:lineRule="auto"/>
            </w:pPr>
            <w:r w:rsidRPr="00B84BF4">
              <w:rPr>
                <w:b/>
                <w:bCs/>
              </w:rPr>
              <w:t>Equality Objectives and Actions</w:t>
            </w:r>
          </w:p>
          <w:p w14:paraId="6D416953" w14:textId="77777777" w:rsidR="003A7534" w:rsidRDefault="003A7534" w:rsidP="00347AA0">
            <w:pPr>
              <w:pStyle w:val="ACEBodyText"/>
              <w:spacing w:line="276" w:lineRule="auto"/>
            </w:pPr>
          </w:p>
          <w:p w14:paraId="690697B3" w14:textId="2BC138EA" w:rsidR="00347AA0" w:rsidRDefault="003A7534" w:rsidP="00347AA0">
            <w:pPr>
              <w:pStyle w:val="ACEBodyText"/>
              <w:spacing w:line="276" w:lineRule="auto"/>
            </w:pPr>
            <w:r>
              <w:t>3.</w:t>
            </w:r>
            <w:r w:rsidR="003A307A">
              <w:t>6</w:t>
            </w:r>
            <w:r>
              <w:t xml:space="preserve"> </w:t>
            </w:r>
            <w:r w:rsidR="00727D55">
              <w:t>Members then discussed the draft Equality Objectives developed with the External Advisory Groups on Race and Disability.</w:t>
            </w:r>
            <w:r w:rsidR="00347AA0">
              <w:t xml:space="preserve"> </w:t>
            </w:r>
          </w:p>
          <w:p w14:paraId="6E79ACEB" w14:textId="3CF6A131" w:rsidR="00727D55" w:rsidRDefault="00727D55" w:rsidP="00727D55">
            <w:pPr>
              <w:pStyle w:val="ACEBodyText"/>
              <w:spacing w:line="276" w:lineRule="auto"/>
            </w:pPr>
          </w:p>
          <w:p w14:paraId="41606C53" w14:textId="2C7ED3C0" w:rsidR="00C4692C" w:rsidRDefault="003A7534" w:rsidP="00C4692C">
            <w:r>
              <w:t>3.</w:t>
            </w:r>
            <w:r w:rsidR="003A307A">
              <w:t>7</w:t>
            </w:r>
            <w:r>
              <w:t xml:space="preserve"> </w:t>
            </w:r>
            <w:r w:rsidR="00E86B2E">
              <w:t xml:space="preserve">Members of the Midlands Area Council </w:t>
            </w:r>
            <w:r w:rsidR="002E00D1">
              <w:t>f</w:t>
            </w:r>
            <w:r w:rsidR="00E86B2E">
              <w:t xml:space="preserve">rom the Race Advisory Group said that they had a positive meeting recently. People accepted the issues put forward. The plan </w:t>
            </w:r>
            <w:proofErr w:type="gramStart"/>
            <w:r w:rsidR="00E86B2E">
              <w:t>was considered to be</w:t>
            </w:r>
            <w:proofErr w:type="gramEnd"/>
            <w:r w:rsidR="000B25D8">
              <w:t xml:space="preserve"> very good. I</w:t>
            </w:r>
            <w:r w:rsidR="00E86B2E">
              <w:t xml:space="preserve">t was now about the delivery and monitoring to ensure it happens. There will be another </w:t>
            </w:r>
            <w:r w:rsidR="00C4692C">
              <w:t xml:space="preserve">meeting </w:t>
            </w:r>
            <w:r w:rsidR="00E86B2E">
              <w:t xml:space="preserve">of the group </w:t>
            </w:r>
            <w:r w:rsidR="00C4692C">
              <w:t xml:space="preserve">to go through </w:t>
            </w:r>
            <w:r w:rsidR="00E86B2E">
              <w:t xml:space="preserve">the equality objectives </w:t>
            </w:r>
            <w:r w:rsidR="00C4692C">
              <w:t xml:space="preserve">again. </w:t>
            </w:r>
          </w:p>
          <w:p w14:paraId="128DE25C" w14:textId="77777777" w:rsidR="00E86B2E" w:rsidRDefault="00E86B2E" w:rsidP="00C4692C"/>
          <w:p w14:paraId="4EE53935" w14:textId="786A025F" w:rsidR="00C4692C" w:rsidRDefault="003A7534" w:rsidP="00C4692C">
            <w:r>
              <w:t>3.</w:t>
            </w:r>
            <w:r w:rsidR="003A307A">
              <w:t>8</w:t>
            </w:r>
            <w:r>
              <w:t xml:space="preserve"> </w:t>
            </w:r>
            <w:r w:rsidR="00E86B2E">
              <w:t xml:space="preserve">A member from the Disability Advisory Group </w:t>
            </w:r>
            <w:r w:rsidR="003A5D89">
              <w:t xml:space="preserve">said </w:t>
            </w:r>
            <w:r w:rsidR="003B2640">
              <w:t xml:space="preserve">that </w:t>
            </w:r>
            <w:r w:rsidR="003A5D89">
              <w:t>there was a very useful and interesting conversation at the last meeting of the group around the equality objectives and t</w:t>
            </w:r>
            <w:r w:rsidR="00C4692C">
              <w:t>he actions around gov</w:t>
            </w:r>
            <w:r w:rsidR="003A5D89">
              <w:t>ernance</w:t>
            </w:r>
            <w:r w:rsidR="00C4692C">
              <w:t xml:space="preserve"> and l</w:t>
            </w:r>
            <w:r w:rsidR="00984537">
              <w:t>eadership. The group will be l</w:t>
            </w:r>
            <w:r w:rsidR="00C4692C">
              <w:t xml:space="preserve">ooking at next steps. </w:t>
            </w:r>
          </w:p>
          <w:p w14:paraId="133ACA47" w14:textId="516EB286" w:rsidR="00984537" w:rsidRDefault="00984537" w:rsidP="00C4692C"/>
          <w:p w14:paraId="1EC3A961" w14:textId="6BD6AED5" w:rsidR="00984537" w:rsidRDefault="003A7534" w:rsidP="00C4692C">
            <w:r>
              <w:t>3.</w:t>
            </w:r>
            <w:r w:rsidR="003A307A">
              <w:t>9</w:t>
            </w:r>
            <w:r>
              <w:t xml:space="preserve"> </w:t>
            </w:r>
            <w:r w:rsidR="00984537">
              <w:t>Other comments included:</w:t>
            </w:r>
          </w:p>
          <w:p w14:paraId="3F771682" w14:textId="242B3F9F" w:rsidR="00984537" w:rsidRDefault="00984537" w:rsidP="009C7BC7">
            <w:pPr>
              <w:pStyle w:val="ListParagraph"/>
              <w:numPr>
                <w:ilvl w:val="0"/>
                <w:numId w:val="5"/>
              </w:numPr>
            </w:pPr>
            <w:r>
              <w:t>The proof will be in how the equality objectives are delivered</w:t>
            </w:r>
            <w:r w:rsidR="009C7BC7">
              <w:t>.</w:t>
            </w:r>
          </w:p>
          <w:p w14:paraId="2D4313FA" w14:textId="2A347029" w:rsidR="00984537" w:rsidRDefault="00984537" w:rsidP="009C7BC7">
            <w:pPr>
              <w:pStyle w:val="ListParagraph"/>
              <w:numPr>
                <w:ilvl w:val="0"/>
                <w:numId w:val="5"/>
              </w:numPr>
            </w:pPr>
            <w:r>
              <w:t>We will have to be prepared to lose organisation</w:t>
            </w:r>
            <w:r w:rsidR="009C7BC7">
              <w:t>s</w:t>
            </w:r>
            <w:r>
              <w:t xml:space="preserve"> who are not taking them seriously</w:t>
            </w:r>
            <w:r w:rsidR="009C7BC7">
              <w:t>.</w:t>
            </w:r>
          </w:p>
          <w:p w14:paraId="4E3D3839" w14:textId="38BF8D9E" w:rsidR="00984537" w:rsidRDefault="00984537" w:rsidP="009C7BC7">
            <w:pPr>
              <w:pStyle w:val="ListParagraph"/>
              <w:numPr>
                <w:ilvl w:val="0"/>
                <w:numId w:val="5"/>
              </w:numPr>
            </w:pPr>
            <w:r>
              <w:t>The rest of the industry will be watching the Arts Council</w:t>
            </w:r>
            <w:r w:rsidR="009C7BC7">
              <w:t>.</w:t>
            </w:r>
          </w:p>
          <w:p w14:paraId="3F52A1E9" w14:textId="6477D11E" w:rsidR="00C4692C" w:rsidRDefault="00984537" w:rsidP="009C7BC7">
            <w:pPr>
              <w:pStyle w:val="ListParagraph"/>
              <w:numPr>
                <w:ilvl w:val="0"/>
                <w:numId w:val="5"/>
              </w:numPr>
            </w:pPr>
            <w:r>
              <w:t xml:space="preserve">How do we assess who is </w:t>
            </w:r>
            <w:r w:rsidR="009C7BC7">
              <w:t>assessing?</w:t>
            </w:r>
          </w:p>
          <w:p w14:paraId="1FC540B5" w14:textId="633D9563" w:rsidR="009C7BC7" w:rsidRDefault="009C7BC7" w:rsidP="009C7BC7">
            <w:pPr>
              <w:pStyle w:val="ListParagraph"/>
              <w:numPr>
                <w:ilvl w:val="0"/>
                <w:numId w:val="5"/>
              </w:numPr>
            </w:pPr>
            <w:r>
              <w:t>The Eurocentric gaze remains an issue; if we are looking at equality we need to understand and consider this.</w:t>
            </w:r>
          </w:p>
          <w:p w14:paraId="6EA3DF95" w14:textId="074CDFFE" w:rsidR="009C7BC7" w:rsidRDefault="009C7BC7" w:rsidP="009C7BC7">
            <w:pPr>
              <w:pStyle w:val="ListParagraph"/>
              <w:numPr>
                <w:ilvl w:val="0"/>
                <w:numId w:val="5"/>
              </w:numPr>
            </w:pPr>
            <w:r>
              <w:t>We</w:t>
            </w:r>
            <w:r w:rsidR="003A307A">
              <w:t xml:space="preserve"> ha</w:t>
            </w:r>
            <w:r>
              <w:t>ve got to manage the sector’s transformation and act appropriately for our sector and provide creative tools to help the sector do this.</w:t>
            </w:r>
          </w:p>
          <w:p w14:paraId="2D841F49" w14:textId="77777777" w:rsidR="009C7BC7" w:rsidRDefault="009C7BC7" w:rsidP="009C7BC7">
            <w:pPr>
              <w:pStyle w:val="ListParagraph"/>
            </w:pPr>
          </w:p>
          <w:p w14:paraId="5BA851FF" w14:textId="1D6190A9" w:rsidR="00984537" w:rsidRDefault="003A7534" w:rsidP="00C4692C">
            <w:r>
              <w:t>3.1</w:t>
            </w:r>
            <w:r w:rsidR="003A307A">
              <w:t>0</w:t>
            </w:r>
            <w:r>
              <w:t xml:space="preserve"> </w:t>
            </w:r>
            <w:r w:rsidR="00984537">
              <w:t xml:space="preserve">The Chair </w:t>
            </w:r>
            <w:r w:rsidR="003A307A">
              <w:t xml:space="preserve">pointed out that </w:t>
            </w:r>
            <w:r w:rsidR="00984537">
              <w:t xml:space="preserve">the </w:t>
            </w:r>
            <w:r w:rsidR="003A307A">
              <w:t>e</w:t>
            </w:r>
            <w:r w:rsidR="00984537">
              <w:t>quality objectives will not be an add on but a primary.</w:t>
            </w:r>
          </w:p>
          <w:p w14:paraId="64B46E31" w14:textId="77777777" w:rsidR="00984537" w:rsidRDefault="00984537" w:rsidP="00C4692C"/>
          <w:p w14:paraId="6BCBF8F0" w14:textId="01CA1690" w:rsidR="00C4692C" w:rsidRDefault="003A7534" w:rsidP="00C4692C">
            <w:r>
              <w:t>3.1</w:t>
            </w:r>
            <w:r w:rsidR="003A307A">
              <w:t>1</w:t>
            </w:r>
            <w:r>
              <w:t xml:space="preserve"> </w:t>
            </w:r>
            <w:r w:rsidR="00984537">
              <w:t>Richard said that this</w:t>
            </w:r>
            <w:r w:rsidR="00C4692C">
              <w:t xml:space="preserve"> will build upon our experience of </w:t>
            </w:r>
            <w:r w:rsidR="0000352F">
              <w:t xml:space="preserve">the </w:t>
            </w:r>
            <w:r w:rsidR="00C4692C">
              <w:t>work we</w:t>
            </w:r>
            <w:r w:rsidR="0000352F">
              <w:t xml:space="preserve"> ha</w:t>
            </w:r>
            <w:r w:rsidR="00C4692C">
              <w:t xml:space="preserve">ve done for </w:t>
            </w:r>
            <w:r w:rsidR="00984537">
              <w:t>several</w:t>
            </w:r>
            <w:r w:rsidR="00C4692C">
              <w:t xml:space="preserve"> years</w:t>
            </w:r>
            <w:r w:rsidR="00984537">
              <w:t>. Organisation</w:t>
            </w:r>
            <w:r w:rsidR="003B2640">
              <w:t>s</w:t>
            </w:r>
            <w:r w:rsidR="00C4692C">
              <w:t xml:space="preserve"> should also set </w:t>
            </w:r>
            <w:r w:rsidR="00984537">
              <w:t xml:space="preserve">their </w:t>
            </w:r>
            <w:r w:rsidR="00C4692C">
              <w:t xml:space="preserve">own </w:t>
            </w:r>
            <w:r w:rsidR="00984537">
              <w:t>metrics</w:t>
            </w:r>
            <w:r w:rsidR="00C4692C">
              <w:t xml:space="preserve"> and be challenged on this and look at feedback. </w:t>
            </w:r>
            <w:r w:rsidR="00984537">
              <w:t xml:space="preserve">He stressed that he was not </w:t>
            </w:r>
            <w:r w:rsidR="00C4692C">
              <w:t>suggest</w:t>
            </w:r>
            <w:r w:rsidR="00984537">
              <w:t>ing it was</w:t>
            </w:r>
            <w:r w:rsidR="00C4692C">
              <w:t xml:space="preserve"> going to </w:t>
            </w:r>
            <w:r w:rsidR="002456B6">
              <w:t>b</w:t>
            </w:r>
            <w:r w:rsidR="00C4692C">
              <w:t xml:space="preserve">e </w:t>
            </w:r>
            <w:r w:rsidR="00984537">
              <w:t xml:space="preserve">easy with </w:t>
            </w:r>
            <w:r w:rsidR="00C4692C">
              <w:t>org</w:t>
            </w:r>
            <w:r w:rsidR="00984537">
              <w:t>anisations</w:t>
            </w:r>
            <w:r w:rsidR="00C4692C">
              <w:t xml:space="preserve"> struggling to ope</w:t>
            </w:r>
            <w:r w:rsidR="002456B6">
              <w:t>n</w:t>
            </w:r>
            <w:r w:rsidR="00C4692C">
              <w:t xml:space="preserve"> and the change</w:t>
            </w:r>
            <w:r w:rsidR="000B25D8">
              <w:t>s</w:t>
            </w:r>
            <w:r w:rsidR="00C4692C">
              <w:t xml:space="preserve"> that we</w:t>
            </w:r>
            <w:r w:rsidR="00984537">
              <w:t xml:space="preserve"> a</w:t>
            </w:r>
            <w:r w:rsidR="00C4692C">
              <w:t>re try</w:t>
            </w:r>
            <w:r w:rsidR="00984537">
              <w:t>ing</w:t>
            </w:r>
            <w:r w:rsidR="00C4692C">
              <w:t xml:space="preserve"> to introduc</w:t>
            </w:r>
            <w:r w:rsidR="002456B6">
              <w:t xml:space="preserve">e </w:t>
            </w:r>
            <w:r w:rsidR="00C4692C">
              <w:t>to help those org</w:t>
            </w:r>
            <w:r w:rsidR="003B2640">
              <w:t>anisation</w:t>
            </w:r>
            <w:r w:rsidR="00C4692C">
              <w:t>s to move forward</w:t>
            </w:r>
            <w:r w:rsidR="00984537">
              <w:t>.</w:t>
            </w:r>
          </w:p>
          <w:p w14:paraId="1196EE0F" w14:textId="77777777" w:rsidR="00C4692C" w:rsidRDefault="00C4692C" w:rsidP="00C4692C"/>
          <w:p w14:paraId="19147838" w14:textId="3BC8CA70" w:rsidR="0000352F" w:rsidRDefault="003A7534" w:rsidP="0000352F">
            <w:pPr>
              <w:pStyle w:val="ACEBodyText"/>
              <w:spacing w:line="276" w:lineRule="auto"/>
            </w:pPr>
            <w:r>
              <w:t>3.1</w:t>
            </w:r>
            <w:r w:rsidR="003A307A">
              <w:t>2</w:t>
            </w:r>
            <w:r>
              <w:t xml:space="preserve"> R</w:t>
            </w:r>
            <w:r w:rsidR="00983E1D">
              <w:t>ichard</w:t>
            </w:r>
            <w:r w:rsidR="0000352F">
              <w:t xml:space="preserve"> said the Chair would take any points to the next National Council meeting on Monday 22 February.</w:t>
            </w:r>
          </w:p>
          <w:p w14:paraId="233934BB" w14:textId="77777777" w:rsidR="002215BA" w:rsidRDefault="002215BA" w:rsidP="0000352F">
            <w:pPr>
              <w:pStyle w:val="ACEBodyText"/>
              <w:spacing w:line="276" w:lineRule="auto"/>
            </w:pPr>
          </w:p>
          <w:p w14:paraId="6AAE206E" w14:textId="4C732AC5" w:rsidR="00485C3F" w:rsidRDefault="00485C3F" w:rsidP="003A7534">
            <w:pPr>
              <w:pStyle w:val="ACEBodyText"/>
              <w:spacing w:line="276" w:lineRule="auto"/>
              <w:rPr>
                <w:b/>
                <w:bCs/>
              </w:rPr>
            </w:pPr>
            <w:r w:rsidRPr="003A7534">
              <w:rPr>
                <w:b/>
                <w:bCs/>
              </w:rPr>
              <w:t>Priority Places</w:t>
            </w:r>
          </w:p>
          <w:p w14:paraId="793CB70E" w14:textId="77777777" w:rsidR="003A7534" w:rsidRPr="003A7534" w:rsidRDefault="003A7534" w:rsidP="003A7534">
            <w:pPr>
              <w:pStyle w:val="ACEBodyText"/>
              <w:spacing w:line="276" w:lineRule="auto"/>
              <w:rPr>
                <w:b/>
                <w:bCs/>
              </w:rPr>
            </w:pPr>
          </w:p>
          <w:p w14:paraId="58064FF2" w14:textId="4DD9320D" w:rsidR="00557A69" w:rsidRDefault="00AC7161" w:rsidP="002215BA">
            <w:pPr>
              <w:pStyle w:val="ACEBodyText"/>
              <w:spacing w:line="276" w:lineRule="auto"/>
              <w:ind w:left="6"/>
            </w:pPr>
            <w:r>
              <w:t>3.1</w:t>
            </w:r>
            <w:r w:rsidR="003577B6">
              <w:t>3</w:t>
            </w:r>
            <w:r>
              <w:t xml:space="preserve"> </w:t>
            </w:r>
            <w:r w:rsidR="00E04F0F">
              <w:t>Peter Knott and Rebecca Blackman presented</w:t>
            </w:r>
            <w:r w:rsidR="00DB0DDF">
              <w:t xml:space="preserve"> ‘Establishing a framework for selecting priority </w:t>
            </w:r>
            <w:proofErr w:type="gramStart"/>
            <w:r w:rsidR="000045B1">
              <w:t>places’</w:t>
            </w:r>
            <w:proofErr w:type="gramEnd"/>
            <w:r w:rsidR="00DB0DDF">
              <w:t xml:space="preserve">. Peter </w:t>
            </w:r>
            <w:r w:rsidR="00391CE5">
              <w:t xml:space="preserve">reminded members that the publication of the first </w:t>
            </w:r>
            <w:r w:rsidR="00B62EA4">
              <w:t>D</w:t>
            </w:r>
            <w:r w:rsidR="00391CE5">
              <w:t xml:space="preserve">elivery </w:t>
            </w:r>
            <w:r w:rsidR="00B62EA4">
              <w:t>P</w:t>
            </w:r>
            <w:r w:rsidR="00391CE5">
              <w:t xml:space="preserve">lan had to be postponed so that </w:t>
            </w:r>
            <w:r w:rsidR="00557A69" w:rsidRPr="00557A69">
              <w:t xml:space="preserve">we could re-prioritise our work to concentrate on delivering our emergency response to Covid-19 and the Government’s Culture Recovery Fund. The impact of Covid-19 on the sector also meant we needed to rethink the content of the Delivery Plan. </w:t>
            </w:r>
            <w:r w:rsidR="00557A69">
              <w:t>Key amongst the refreshed</w:t>
            </w:r>
            <w:r w:rsidR="00557A69" w:rsidRPr="00557A69">
              <w:t xml:space="preserve"> Delivery Plan proposals is our approach to place</w:t>
            </w:r>
            <w:r w:rsidR="00557A69">
              <w:t>.</w:t>
            </w:r>
          </w:p>
          <w:p w14:paraId="197AA122" w14:textId="10846634" w:rsidR="001C1B30" w:rsidRDefault="001C1B30" w:rsidP="00557A69">
            <w:pPr>
              <w:pStyle w:val="ACEBodyText"/>
              <w:spacing w:line="276" w:lineRule="auto"/>
              <w:ind w:left="6"/>
            </w:pPr>
          </w:p>
          <w:p w14:paraId="14E75F73" w14:textId="442635C3" w:rsidR="001C1B30" w:rsidRDefault="002215BA" w:rsidP="001C1B30">
            <w:pPr>
              <w:pStyle w:val="ACEBodyText"/>
              <w:spacing w:line="276" w:lineRule="auto"/>
              <w:ind w:left="6"/>
            </w:pPr>
            <w:r>
              <w:lastRenderedPageBreak/>
              <w:t>3.1</w:t>
            </w:r>
            <w:r w:rsidR="003577B6">
              <w:t>4</w:t>
            </w:r>
            <w:r>
              <w:t xml:space="preserve"> </w:t>
            </w:r>
            <w:r w:rsidR="001C1B30">
              <w:t xml:space="preserve">Rebecca went on to present </w:t>
            </w:r>
            <w:r w:rsidR="001C1B30" w:rsidRPr="001C1B30">
              <w:t xml:space="preserve">the framework we are proposing for selecting specific priority places </w:t>
            </w:r>
            <w:r w:rsidR="001C1B30">
              <w:t xml:space="preserve">which </w:t>
            </w:r>
            <w:r w:rsidR="001C1B30" w:rsidRPr="001C1B30">
              <w:t xml:space="preserve">will be an </w:t>
            </w:r>
            <w:proofErr w:type="gramStart"/>
            <w:r w:rsidR="001C1B30" w:rsidRPr="001C1B30">
              <w:t>evidence based</w:t>
            </w:r>
            <w:proofErr w:type="gramEnd"/>
            <w:r w:rsidR="001C1B30" w:rsidRPr="001C1B30">
              <w:t xml:space="preserve"> approach combined with local knowledge</w:t>
            </w:r>
            <w:r w:rsidR="00B62EA4">
              <w:t>,</w:t>
            </w:r>
            <w:r w:rsidR="001C1B30" w:rsidRPr="001C1B30">
              <w:t xml:space="preserve"> and </w:t>
            </w:r>
            <w:r w:rsidR="00B62EA4">
              <w:t xml:space="preserve">will </w:t>
            </w:r>
            <w:r w:rsidR="001C1B30" w:rsidRPr="001C1B30">
              <w:t>specifically set out to create change in the places where opportunities for creative and cultural development are under developed</w:t>
            </w:r>
            <w:r w:rsidR="001C1B30">
              <w:t>.</w:t>
            </w:r>
          </w:p>
          <w:p w14:paraId="3486A960" w14:textId="2D1CA34A" w:rsidR="00E50DBF" w:rsidRDefault="00E50DBF" w:rsidP="001C1B30">
            <w:pPr>
              <w:pStyle w:val="ACEBodyText"/>
              <w:spacing w:line="276" w:lineRule="auto"/>
              <w:ind w:left="6"/>
            </w:pPr>
          </w:p>
          <w:p w14:paraId="597C541E" w14:textId="6EF07EA1" w:rsidR="00E50DBF" w:rsidRPr="001C1B30" w:rsidRDefault="002215BA" w:rsidP="00E50DBF">
            <w:pPr>
              <w:pStyle w:val="ACEBodyText"/>
              <w:spacing w:line="276" w:lineRule="auto"/>
              <w:ind w:left="6"/>
            </w:pPr>
            <w:r>
              <w:t>3.1</w:t>
            </w:r>
            <w:r w:rsidR="003577B6">
              <w:t>5</w:t>
            </w:r>
            <w:r>
              <w:t xml:space="preserve"> </w:t>
            </w:r>
            <w:r w:rsidR="00E50DBF">
              <w:t>Area Council was then asked to discuss the framework for identifying priority places presented in the meeting and approve plans for its continuing development and implementation.</w:t>
            </w:r>
          </w:p>
          <w:p w14:paraId="42518BFE" w14:textId="77777777" w:rsidR="001C1B30" w:rsidRPr="00557A69" w:rsidRDefault="001C1B30" w:rsidP="00557A69">
            <w:pPr>
              <w:pStyle w:val="ACEBodyText"/>
              <w:spacing w:line="276" w:lineRule="auto"/>
              <w:ind w:left="6"/>
            </w:pPr>
          </w:p>
          <w:p w14:paraId="60CAA4EF" w14:textId="231A9330" w:rsidR="00800FF7" w:rsidRDefault="002215BA" w:rsidP="00391CE5">
            <w:pPr>
              <w:pStyle w:val="ACEBodyText"/>
              <w:spacing w:line="276" w:lineRule="auto"/>
              <w:ind w:left="6"/>
            </w:pPr>
            <w:r>
              <w:t>3.1</w:t>
            </w:r>
            <w:r w:rsidR="003577B6">
              <w:t>6</w:t>
            </w:r>
            <w:r>
              <w:t xml:space="preserve"> </w:t>
            </w:r>
            <w:r w:rsidR="00391CE5">
              <w:t xml:space="preserve">There was a discussion about whether the </w:t>
            </w:r>
            <w:r w:rsidR="00800FF7">
              <w:t>Arts Council was having conversations with other organisations</w:t>
            </w:r>
            <w:r w:rsidR="00391CE5">
              <w:t xml:space="preserve">, where it was pointed out </w:t>
            </w:r>
            <w:r w:rsidR="00800FF7">
              <w:t>that we will be having those conversations and that it is part of our ambition and plan to work more closely with other bodies.</w:t>
            </w:r>
          </w:p>
          <w:p w14:paraId="0F492C2A" w14:textId="052FEF33" w:rsidR="00391CE5" w:rsidRDefault="00391CE5" w:rsidP="00391CE5">
            <w:pPr>
              <w:pStyle w:val="ACEBodyText"/>
              <w:spacing w:line="276" w:lineRule="auto"/>
              <w:ind w:left="6"/>
            </w:pPr>
          </w:p>
          <w:p w14:paraId="1AF823E3" w14:textId="41CE345C" w:rsidR="00391CE5" w:rsidRDefault="002215BA" w:rsidP="00887713">
            <w:pPr>
              <w:pStyle w:val="ACEBodyText"/>
              <w:spacing w:line="276" w:lineRule="auto"/>
            </w:pPr>
            <w:r>
              <w:t>3.1</w:t>
            </w:r>
            <w:r w:rsidR="003577B6">
              <w:t>7</w:t>
            </w:r>
            <w:r>
              <w:t xml:space="preserve"> </w:t>
            </w:r>
            <w:r w:rsidR="00887713">
              <w:t>The following discussion points were made:</w:t>
            </w:r>
          </w:p>
          <w:p w14:paraId="12F819D3" w14:textId="1047AC09" w:rsidR="00887713" w:rsidRDefault="00887713" w:rsidP="002215BA">
            <w:pPr>
              <w:pStyle w:val="ACEBodyText"/>
              <w:numPr>
                <w:ilvl w:val="0"/>
                <w:numId w:val="8"/>
              </w:numPr>
              <w:spacing w:line="276" w:lineRule="auto"/>
            </w:pPr>
            <w:r>
              <w:t xml:space="preserve">Maybe we need to look at the definition of deprivation </w:t>
            </w:r>
            <w:r w:rsidR="00B62EA4">
              <w:t>considering</w:t>
            </w:r>
            <w:r>
              <w:t xml:space="preserve"> the impact of Covid-19 with a high level of people in isolation and homeowners becoming food bank users</w:t>
            </w:r>
            <w:r w:rsidR="00B62EA4">
              <w:t>.</w:t>
            </w:r>
          </w:p>
          <w:p w14:paraId="129BDC15" w14:textId="2DC8ED63" w:rsidR="00887713" w:rsidRDefault="00887713" w:rsidP="002215BA">
            <w:pPr>
              <w:pStyle w:val="ListParagraph"/>
              <w:numPr>
                <w:ilvl w:val="0"/>
                <w:numId w:val="8"/>
              </w:numPr>
              <w:tabs>
                <w:tab w:val="left" w:pos="954"/>
              </w:tabs>
            </w:pPr>
            <w:r>
              <w:t>Foodbanks could be the community groups to get in touch</w:t>
            </w:r>
            <w:r w:rsidR="00B62EA4">
              <w:t xml:space="preserve"> with</w:t>
            </w:r>
            <w:r>
              <w:t>.</w:t>
            </w:r>
          </w:p>
          <w:p w14:paraId="64ED3948" w14:textId="77777777" w:rsidR="00887713" w:rsidRDefault="00887713" w:rsidP="002215BA">
            <w:pPr>
              <w:pStyle w:val="ListParagraph"/>
              <w:numPr>
                <w:ilvl w:val="0"/>
                <w:numId w:val="8"/>
              </w:numPr>
              <w:tabs>
                <w:tab w:val="left" w:pos="954"/>
              </w:tabs>
            </w:pPr>
            <w:r>
              <w:t>When doing balancing evidence, we will need to be clear why we are investing in some places and not others.</w:t>
            </w:r>
          </w:p>
          <w:p w14:paraId="468C6217" w14:textId="289F8A2C" w:rsidR="00887713" w:rsidRDefault="00887713" w:rsidP="002215BA">
            <w:pPr>
              <w:pStyle w:val="ACEBodyText"/>
              <w:numPr>
                <w:ilvl w:val="0"/>
                <w:numId w:val="8"/>
              </w:numPr>
              <w:spacing w:line="276" w:lineRule="auto"/>
            </w:pPr>
            <w:r>
              <w:t>It should not be a competitive process; competition fatigue is difficult for local authorities</w:t>
            </w:r>
            <w:r w:rsidR="00B62EA4">
              <w:t>.</w:t>
            </w:r>
          </w:p>
          <w:p w14:paraId="5A47DC45" w14:textId="0B84769B" w:rsidR="00800FF7" w:rsidRDefault="00887713" w:rsidP="002215BA">
            <w:pPr>
              <w:pStyle w:val="ACEBodyText"/>
              <w:numPr>
                <w:ilvl w:val="0"/>
                <w:numId w:val="8"/>
              </w:numPr>
              <w:spacing w:line="276" w:lineRule="auto"/>
            </w:pPr>
            <w:r>
              <w:t>A census is imminent which could show that the demographic has changed</w:t>
            </w:r>
            <w:r w:rsidR="00B62EA4">
              <w:t>.</w:t>
            </w:r>
          </w:p>
          <w:p w14:paraId="1664A345" w14:textId="73C6C9C2" w:rsidR="00B37BF4" w:rsidRDefault="00B37BF4" w:rsidP="002215BA">
            <w:pPr>
              <w:pStyle w:val="ListParagraph"/>
              <w:numPr>
                <w:ilvl w:val="0"/>
                <w:numId w:val="8"/>
              </w:numPr>
            </w:pPr>
            <w:r>
              <w:t>The IMD is a useful measurement</w:t>
            </w:r>
            <w:r w:rsidR="00B62EA4">
              <w:t>.</w:t>
            </w:r>
          </w:p>
          <w:p w14:paraId="45D84E34" w14:textId="77777777" w:rsidR="002215BA" w:rsidRDefault="002215BA" w:rsidP="00C4692C"/>
          <w:p w14:paraId="2714FBAF" w14:textId="3E6554F8" w:rsidR="00800FF7" w:rsidRDefault="002215BA" w:rsidP="00C4692C">
            <w:r>
              <w:t>3.1</w:t>
            </w:r>
            <w:r w:rsidR="003577B6">
              <w:t>8</w:t>
            </w:r>
            <w:r>
              <w:t xml:space="preserve"> </w:t>
            </w:r>
            <w:r w:rsidR="00B37BF4">
              <w:t>Members were informed that</w:t>
            </w:r>
            <w:r w:rsidR="00C4692C">
              <w:t xml:space="preserve"> </w:t>
            </w:r>
            <w:r w:rsidR="00B37BF4">
              <w:t>w</w:t>
            </w:r>
            <w:r w:rsidR="00800FF7">
              <w:t xml:space="preserve">hilst the Arts Council investment </w:t>
            </w:r>
            <w:r w:rsidR="000B25D8">
              <w:t xml:space="preserve">shows </w:t>
            </w:r>
            <w:r w:rsidR="00800FF7">
              <w:t>data to the end of 2020, we will be talking to the new data officer about how we measure lives.</w:t>
            </w:r>
            <w:r w:rsidR="00C4692C">
              <w:t xml:space="preserve"> </w:t>
            </w:r>
            <w:r w:rsidR="00800FF7">
              <w:t>We could look at</w:t>
            </w:r>
            <w:r w:rsidR="00C4692C">
              <w:t xml:space="preserve"> health data</w:t>
            </w:r>
            <w:r w:rsidR="00B62EA4">
              <w:t xml:space="preserve"> </w:t>
            </w:r>
            <w:r w:rsidR="00C4692C">
              <w:t xml:space="preserve">and employment data. </w:t>
            </w:r>
            <w:r w:rsidR="00800FF7">
              <w:t>What we are l</w:t>
            </w:r>
            <w:r w:rsidR="00C4692C">
              <w:t xml:space="preserve">ooking at now </w:t>
            </w:r>
            <w:r w:rsidR="00B37BF4">
              <w:t xml:space="preserve">is </w:t>
            </w:r>
            <w:r w:rsidR="00C4692C">
              <w:t xml:space="preserve">how we </w:t>
            </w:r>
            <w:r w:rsidR="00800FF7">
              <w:t>identify</w:t>
            </w:r>
            <w:r w:rsidR="00C4692C">
              <w:t xml:space="preserve"> pla</w:t>
            </w:r>
            <w:r w:rsidR="002456B6">
              <w:t>c</w:t>
            </w:r>
            <w:r w:rsidR="00C4692C">
              <w:t>es</w:t>
            </w:r>
            <w:r w:rsidR="00800FF7">
              <w:t>, but we</w:t>
            </w:r>
            <w:r w:rsidR="00C4692C">
              <w:t xml:space="preserve"> need to get a data set </w:t>
            </w:r>
            <w:proofErr w:type="gramStart"/>
            <w:r w:rsidR="00800FF7">
              <w:t xml:space="preserve">that </w:t>
            </w:r>
            <w:r w:rsidR="00C4692C">
              <w:t>facto</w:t>
            </w:r>
            <w:r w:rsidR="00800FF7">
              <w:t>rs</w:t>
            </w:r>
            <w:proofErr w:type="gramEnd"/>
            <w:r w:rsidR="00C4692C">
              <w:t xml:space="preserve"> in the</w:t>
            </w:r>
            <w:r w:rsidR="00800FF7">
              <w:t>se</w:t>
            </w:r>
            <w:r w:rsidR="00C4692C">
              <w:t xml:space="preserve"> things</w:t>
            </w:r>
            <w:r w:rsidR="00800FF7">
              <w:t>.</w:t>
            </w:r>
            <w:r w:rsidR="000045B1">
              <w:t xml:space="preserve"> </w:t>
            </w:r>
          </w:p>
          <w:p w14:paraId="28ED47EB" w14:textId="31ECD432" w:rsidR="00E50DBF" w:rsidRDefault="00E50DBF" w:rsidP="00C4692C"/>
          <w:p w14:paraId="2A3D0EF9" w14:textId="47B46EAE" w:rsidR="00E50DBF" w:rsidRPr="00E848A8" w:rsidRDefault="002215BA" w:rsidP="00E50DBF">
            <w:pPr>
              <w:spacing w:after="160" w:line="259" w:lineRule="auto"/>
            </w:pPr>
            <w:r>
              <w:t>3.</w:t>
            </w:r>
            <w:r w:rsidR="003577B6">
              <w:t>19</w:t>
            </w:r>
            <w:r>
              <w:t xml:space="preserve"> </w:t>
            </w:r>
            <w:r w:rsidR="00B37BF4">
              <w:t>Natalie Querol s</w:t>
            </w:r>
            <w:r w:rsidR="00A352AA">
              <w:t>aid w</w:t>
            </w:r>
            <w:r w:rsidR="00E50DBF">
              <w:t xml:space="preserve">e are committed to looking at a much wider range of data. We are looking at data around social isolation for instance and </w:t>
            </w:r>
            <w:r w:rsidR="000B25D8">
              <w:t xml:space="preserve">are </w:t>
            </w:r>
            <w:r w:rsidR="00E50DBF">
              <w:t xml:space="preserve">very open to suggestions of other measures we might consider. Regarding IMD the way we have used it </w:t>
            </w:r>
            <w:r w:rsidR="00643290">
              <w:t>now</w:t>
            </w:r>
            <w:r w:rsidR="00E50DBF">
              <w:t xml:space="preserve"> is primarily to help identify places that have pockets of deprivation as data at local authority level can mask these places. We are very keen to make sure that cultural and ethnic differences are </w:t>
            </w:r>
            <w:r w:rsidR="00E50DBF">
              <w:lastRenderedPageBreak/>
              <w:t>considered which is why we are taking a little longer to find the most relevant datasets.</w:t>
            </w:r>
          </w:p>
          <w:p w14:paraId="351F0802" w14:textId="2B2F7AD9" w:rsidR="00485C3F" w:rsidRDefault="002215BA" w:rsidP="00E50DBF">
            <w:pPr>
              <w:pStyle w:val="ACEBodyText"/>
              <w:spacing w:line="276" w:lineRule="auto"/>
            </w:pPr>
            <w:r>
              <w:t>3.2</w:t>
            </w:r>
            <w:r w:rsidR="003577B6">
              <w:t>0</w:t>
            </w:r>
            <w:r>
              <w:t xml:space="preserve"> </w:t>
            </w:r>
            <w:r w:rsidR="00B37BF4">
              <w:t xml:space="preserve">Members noted that this item would come to the meeting on </w:t>
            </w:r>
            <w:r>
              <w:t>21</w:t>
            </w:r>
            <w:r w:rsidR="00B37BF4">
              <w:t xml:space="preserve"> April</w:t>
            </w:r>
            <w:r w:rsidR="00026277">
              <w:t xml:space="preserve"> </w:t>
            </w:r>
            <w:r w:rsidR="00F14009">
              <w:t>at which</w:t>
            </w:r>
            <w:r w:rsidR="00026277">
              <w:t xml:space="preserve"> members would discuss the list of Priority Places.</w:t>
            </w:r>
          </w:p>
          <w:p w14:paraId="6DE41B48" w14:textId="62F79888" w:rsidR="008A1DBD" w:rsidRDefault="008A1DBD" w:rsidP="00E50DBF">
            <w:pPr>
              <w:pStyle w:val="ACEBodyText"/>
              <w:spacing w:line="276" w:lineRule="auto"/>
            </w:pPr>
          </w:p>
          <w:p w14:paraId="7CD104CD" w14:textId="30399BD1" w:rsidR="00485C3F" w:rsidRPr="00485C3F" w:rsidRDefault="008A1DBD" w:rsidP="00F14009">
            <w:pPr>
              <w:pStyle w:val="ACEBodyText"/>
              <w:spacing w:line="276" w:lineRule="auto"/>
            </w:pPr>
            <w:r>
              <w:t>3.2</w:t>
            </w:r>
            <w:r w:rsidR="003577B6">
              <w:t>1</w:t>
            </w:r>
            <w:r>
              <w:t xml:space="preserve"> Area Council approved plans for the continuing development and implementation of Priority Places.</w:t>
            </w:r>
          </w:p>
        </w:tc>
      </w:tr>
      <w:tr w:rsidR="005812A1" w:rsidRPr="00A746A0" w14:paraId="2469FC38" w14:textId="77777777" w:rsidTr="005812A1">
        <w:tc>
          <w:tcPr>
            <w:tcW w:w="709" w:type="dxa"/>
            <w:tcBorders>
              <w:top w:val="nil"/>
              <w:left w:val="nil"/>
              <w:bottom w:val="nil"/>
            </w:tcBorders>
          </w:tcPr>
          <w:p w14:paraId="09E22F70" w14:textId="77777777" w:rsidR="005812A1" w:rsidRDefault="005812A1" w:rsidP="005812A1">
            <w:pPr>
              <w:pStyle w:val="ACEAgendaSubitem"/>
              <w:tabs>
                <w:tab w:val="left" w:pos="6379"/>
                <w:tab w:val="left" w:pos="9072"/>
              </w:tabs>
              <w:spacing w:line="276" w:lineRule="auto"/>
              <w:ind w:right="-3092"/>
            </w:pPr>
          </w:p>
        </w:tc>
        <w:tc>
          <w:tcPr>
            <w:tcW w:w="8363" w:type="dxa"/>
            <w:tcBorders>
              <w:top w:val="nil"/>
              <w:left w:val="nil"/>
              <w:bottom w:val="nil"/>
            </w:tcBorders>
            <w:shd w:val="clear" w:color="auto" w:fill="auto"/>
            <w:tcMar>
              <w:top w:w="57" w:type="dxa"/>
              <w:left w:w="0" w:type="dxa"/>
            </w:tcMar>
          </w:tcPr>
          <w:p w14:paraId="4542880C" w14:textId="77777777" w:rsidR="005812A1" w:rsidRDefault="005812A1" w:rsidP="00485C3F">
            <w:pPr>
              <w:pStyle w:val="ACEAgendaSubitem"/>
              <w:tabs>
                <w:tab w:val="left" w:pos="6379"/>
                <w:tab w:val="left" w:pos="9072"/>
              </w:tabs>
              <w:spacing w:line="276" w:lineRule="auto"/>
              <w:ind w:right="-3092"/>
            </w:pPr>
          </w:p>
        </w:tc>
      </w:tr>
      <w:tr w:rsidR="00485C3F" w14:paraId="5F065B5A" w14:textId="77777777" w:rsidTr="005812A1">
        <w:tc>
          <w:tcPr>
            <w:tcW w:w="709" w:type="dxa"/>
            <w:tcBorders>
              <w:top w:val="nil"/>
              <w:left w:val="nil"/>
              <w:bottom w:val="nil"/>
            </w:tcBorders>
          </w:tcPr>
          <w:p w14:paraId="233D0C15" w14:textId="43724FD5" w:rsidR="00485C3F" w:rsidRDefault="0052360A" w:rsidP="0052360A">
            <w:pPr>
              <w:pStyle w:val="ACEBodyText"/>
              <w:spacing w:line="276" w:lineRule="auto"/>
              <w:rPr>
                <w:b/>
              </w:rPr>
            </w:pPr>
            <w:r>
              <w:rPr>
                <w:b/>
              </w:rPr>
              <w:t>4.</w:t>
            </w:r>
          </w:p>
        </w:tc>
        <w:tc>
          <w:tcPr>
            <w:tcW w:w="8363" w:type="dxa"/>
            <w:tcBorders>
              <w:top w:val="nil"/>
              <w:left w:val="nil"/>
              <w:bottom w:val="nil"/>
            </w:tcBorders>
            <w:shd w:val="clear" w:color="auto" w:fill="auto"/>
            <w:tcMar>
              <w:top w:w="57" w:type="dxa"/>
              <w:left w:w="0" w:type="dxa"/>
            </w:tcMar>
          </w:tcPr>
          <w:p w14:paraId="106689BB" w14:textId="7362E413" w:rsidR="00485C3F" w:rsidRPr="00DE5C01" w:rsidRDefault="00485C3F" w:rsidP="00B647AC">
            <w:pPr>
              <w:pStyle w:val="ACEBodyText"/>
              <w:spacing w:line="276" w:lineRule="auto"/>
              <w:rPr>
                <w:rFonts w:cs="Arial"/>
              </w:rPr>
            </w:pPr>
            <w:r>
              <w:rPr>
                <w:b/>
              </w:rPr>
              <w:t>MINUTES OF THE MEETING ON 2 DECEMBER AND MATTERS ARISING</w:t>
            </w:r>
          </w:p>
          <w:p w14:paraId="48BE8860" w14:textId="77777777" w:rsidR="00485C3F" w:rsidRDefault="00485C3F" w:rsidP="00485C3F">
            <w:pPr>
              <w:pStyle w:val="ACEBodyText"/>
              <w:tabs>
                <w:tab w:val="left" w:pos="3060"/>
              </w:tabs>
              <w:spacing w:line="276" w:lineRule="auto"/>
            </w:pPr>
          </w:p>
          <w:p w14:paraId="5082A29E" w14:textId="636B0F06" w:rsidR="00485C3F" w:rsidRDefault="00FF6559" w:rsidP="00FF6559">
            <w:pPr>
              <w:pStyle w:val="ACEBodyText"/>
              <w:tabs>
                <w:tab w:val="left" w:pos="3060"/>
              </w:tabs>
              <w:spacing w:line="276" w:lineRule="auto"/>
            </w:pPr>
            <w:r>
              <w:t xml:space="preserve">4.1 </w:t>
            </w:r>
            <w:r w:rsidR="00485C3F">
              <w:t>The minutes of the meeting held on 2 December 2020 were agreed as an</w:t>
            </w:r>
            <w:r>
              <w:t xml:space="preserve"> </w:t>
            </w:r>
            <w:r w:rsidR="00485C3F">
              <w:t>accurate record.</w:t>
            </w:r>
          </w:p>
          <w:p w14:paraId="3EA555C6" w14:textId="77777777" w:rsidR="00485C3F" w:rsidRDefault="00485C3F" w:rsidP="00FF6559">
            <w:pPr>
              <w:pStyle w:val="ACEBodyText"/>
              <w:tabs>
                <w:tab w:val="left" w:pos="3060"/>
              </w:tabs>
              <w:spacing w:line="276" w:lineRule="auto"/>
            </w:pPr>
          </w:p>
          <w:p w14:paraId="36E3569E" w14:textId="6967B0FD" w:rsidR="00485C3F" w:rsidRDefault="00485C3F" w:rsidP="0052360A">
            <w:pPr>
              <w:pStyle w:val="ListParagraph"/>
              <w:numPr>
                <w:ilvl w:val="1"/>
                <w:numId w:val="6"/>
              </w:numPr>
              <w:spacing w:line="276" w:lineRule="auto"/>
            </w:pPr>
            <w:r>
              <w:t>There were no matters arising.</w:t>
            </w:r>
          </w:p>
          <w:p w14:paraId="032935EC" w14:textId="3E7D2D50" w:rsidR="00485C3F" w:rsidRPr="000B7E4B" w:rsidRDefault="00485C3F" w:rsidP="00F215D6">
            <w:pPr>
              <w:spacing w:line="276" w:lineRule="auto"/>
            </w:pPr>
          </w:p>
        </w:tc>
      </w:tr>
      <w:tr w:rsidR="00485C3F" w14:paraId="70A13B21" w14:textId="77777777" w:rsidTr="005812A1">
        <w:tc>
          <w:tcPr>
            <w:tcW w:w="709" w:type="dxa"/>
            <w:tcBorders>
              <w:top w:val="nil"/>
              <w:left w:val="nil"/>
              <w:bottom w:val="nil"/>
            </w:tcBorders>
          </w:tcPr>
          <w:p w14:paraId="6FED3692" w14:textId="25BDCD26" w:rsidR="00485C3F" w:rsidRDefault="0052360A" w:rsidP="0052360A">
            <w:pPr>
              <w:pStyle w:val="ACEBodyText"/>
              <w:spacing w:line="276" w:lineRule="auto"/>
              <w:rPr>
                <w:b/>
              </w:rPr>
            </w:pPr>
            <w:r>
              <w:rPr>
                <w:b/>
              </w:rPr>
              <w:t>5.</w:t>
            </w:r>
          </w:p>
        </w:tc>
        <w:tc>
          <w:tcPr>
            <w:tcW w:w="8363" w:type="dxa"/>
            <w:tcBorders>
              <w:top w:val="nil"/>
              <w:left w:val="nil"/>
              <w:bottom w:val="nil"/>
            </w:tcBorders>
            <w:shd w:val="clear" w:color="auto" w:fill="auto"/>
            <w:tcMar>
              <w:top w:w="57" w:type="dxa"/>
              <w:left w:w="0" w:type="dxa"/>
            </w:tcMar>
          </w:tcPr>
          <w:p w14:paraId="2F405B4D" w14:textId="77777777" w:rsidR="00485C3F" w:rsidRPr="00D44BAD" w:rsidRDefault="00485C3F" w:rsidP="00485C3F">
            <w:pPr>
              <w:pStyle w:val="ACEBodyText"/>
              <w:tabs>
                <w:tab w:val="left" w:pos="3060"/>
              </w:tabs>
              <w:spacing w:line="276" w:lineRule="auto"/>
            </w:pPr>
            <w:r>
              <w:rPr>
                <w:b/>
                <w:bCs/>
              </w:rPr>
              <w:t>AREA DIRECTOR AND EXECUTIVE DIRECTOR UPDATE</w:t>
            </w:r>
            <w:r>
              <w:rPr>
                <w:b/>
                <w:bCs/>
              </w:rPr>
              <w:br/>
            </w:r>
          </w:p>
          <w:p w14:paraId="52FB6AF2" w14:textId="6402FA9A" w:rsidR="00485C3F" w:rsidRDefault="00485C3F" w:rsidP="00FF6559">
            <w:pPr>
              <w:pStyle w:val="ACEBodyText"/>
              <w:tabs>
                <w:tab w:val="left" w:pos="3060"/>
              </w:tabs>
              <w:spacing w:line="276" w:lineRule="auto"/>
            </w:pPr>
            <w:r>
              <w:t>5</w:t>
            </w:r>
            <w:r w:rsidRPr="005A3153">
              <w:t>.1 R</w:t>
            </w:r>
            <w:r w:rsidR="00983E1D">
              <w:t>ichard</w:t>
            </w:r>
            <w:r w:rsidRPr="005A3153">
              <w:t xml:space="preserve"> </w:t>
            </w:r>
            <w:r>
              <w:t xml:space="preserve">spoke </w:t>
            </w:r>
            <w:r w:rsidR="00E07317">
              <w:t xml:space="preserve">on </w:t>
            </w:r>
            <w:r w:rsidR="00E33E48">
              <w:t>the Executive Director’s report which included update</w:t>
            </w:r>
            <w:r w:rsidR="00503173">
              <w:t>s</w:t>
            </w:r>
            <w:r w:rsidR="00E33E48">
              <w:t xml:space="preserve"> on the Culture Recovery Fund second round, </w:t>
            </w:r>
            <w:r w:rsidR="00503173">
              <w:t>the</w:t>
            </w:r>
            <w:r w:rsidR="00E33E48">
              <w:t xml:space="preserve"> </w:t>
            </w:r>
            <w:r w:rsidR="00E07317">
              <w:t>S</w:t>
            </w:r>
            <w:r w:rsidR="00E33E48">
              <w:t xml:space="preserve">pending </w:t>
            </w:r>
            <w:r w:rsidR="00E07317">
              <w:t>R</w:t>
            </w:r>
            <w:r w:rsidR="00E33E48">
              <w:t>eview, Brexit, and an update on Loneliness Funding.</w:t>
            </w:r>
          </w:p>
          <w:p w14:paraId="5505DB36" w14:textId="5CB78D58" w:rsidR="00E33E48" w:rsidRDefault="00E33E48" w:rsidP="00FF6559">
            <w:pPr>
              <w:pStyle w:val="ACEBodyText"/>
              <w:tabs>
                <w:tab w:val="left" w:pos="3060"/>
              </w:tabs>
              <w:spacing w:line="276" w:lineRule="auto"/>
            </w:pPr>
          </w:p>
          <w:p w14:paraId="08B643EF" w14:textId="2D96088E" w:rsidR="00E33E48" w:rsidRDefault="00E33E48" w:rsidP="00FF6559">
            <w:pPr>
              <w:pStyle w:val="ACEBodyText"/>
              <w:tabs>
                <w:tab w:val="left" w:pos="3060"/>
              </w:tabs>
              <w:spacing w:line="276" w:lineRule="auto"/>
            </w:pPr>
            <w:r>
              <w:t>5.2 Members received the Area Director’s report which included updates on Coventry UK City of Culture, Birmingham Commonwealth Games 2022, the Creative Local Growth Fund, Capital Kickstart awards, Project Grants and Disabled Artists, and staff news.</w:t>
            </w:r>
          </w:p>
          <w:p w14:paraId="7A5381A3" w14:textId="77777777" w:rsidR="00485C3F" w:rsidRDefault="00485C3F" w:rsidP="00E33E48">
            <w:pPr>
              <w:pStyle w:val="ACEBodyText"/>
              <w:tabs>
                <w:tab w:val="left" w:pos="3060"/>
              </w:tabs>
              <w:spacing w:line="276" w:lineRule="auto"/>
              <w:rPr>
                <w:b/>
              </w:rPr>
            </w:pPr>
          </w:p>
        </w:tc>
      </w:tr>
      <w:tr w:rsidR="00485C3F" w14:paraId="376D7784" w14:textId="77777777" w:rsidTr="005812A1">
        <w:tc>
          <w:tcPr>
            <w:tcW w:w="709" w:type="dxa"/>
            <w:tcBorders>
              <w:top w:val="nil"/>
              <w:left w:val="nil"/>
              <w:bottom w:val="nil"/>
            </w:tcBorders>
          </w:tcPr>
          <w:p w14:paraId="14A1C05A" w14:textId="652573A8" w:rsidR="00485C3F" w:rsidRDefault="0052360A" w:rsidP="0052360A">
            <w:pPr>
              <w:pStyle w:val="ACEBodyText"/>
              <w:spacing w:line="276" w:lineRule="auto"/>
              <w:rPr>
                <w:b/>
              </w:rPr>
            </w:pPr>
            <w:r>
              <w:rPr>
                <w:b/>
              </w:rPr>
              <w:t>6.</w:t>
            </w:r>
          </w:p>
        </w:tc>
        <w:tc>
          <w:tcPr>
            <w:tcW w:w="8363" w:type="dxa"/>
            <w:tcBorders>
              <w:top w:val="nil"/>
              <w:left w:val="nil"/>
              <w:bottom w:val="nil"/>
            </w:tcBorders>
            <w:shd w:val="clear" w:color="auto" w:fill="auto"/>
            <w:tcMar>
              <w:top w:w="57" w:type="dxa"/>
              <w:left w:w="0" w:type="dxa"/>
            </w:tcMar>
          </w:tcPr>
          <w:p w14:paraId="65D7C8CA" w14:textId="49D8D572" w:rsidR="00485C3F" w:rsidRDefault="00485C3F" w:rsidP="00485C3F">
            <w:pPr>
              <w:pStyle w:val="ACEBodyText"/>
              <w:tabs>
                <w:tab w:val="left" w:pos="3060"/>
              </w:tabs>
              <w:spacing w:line="276" w:lineRule="auto"/>
              <w:ind w:left="566" w:hanging="566"/>
              <w:rPr>
                <w:b/>
                <w:bCs/>
              </w:rPr>
            </w:pPr>
            <w:r>
              <w:rPr>
                <w:b/>
                <w:bCs/>
              </w:rPr>
              <w:t>Chair’s Update</w:t>
            </w:r>
            <w:r>
              <w:rPr>
                <w:b/>
                <w:bCs/>
              </w:rPr>
              <w:br/>
            </w:r>
          </w:p>
          <w:p w14:paraId="223ECA99" w14:textId="2D64C6F0" w:rsidR="00485C3F" w:rsidRDefault="00485C3F" w:rsidP="00FF6559">
            <w:pPr>
              <w:pStyle w:val="ACEBodyText"/>
              <w:tabs>
                <w:tab w:val="left" w:pos="3060"/>
              </w:tabs>
              <w:spacing w:line="276" w:lineRule="auto"/>
              <w:ind w:left="5" w:hanging="6"/>
            </w:pPr>
            <w:r>
              <w:t xml:space="preserve">6.1 The Chair thanked </w:t>
            </w:r>
            <w:r w:rsidR="0052360A">
              <w:t>staff for the work they had done and continue to do in delivering the Culture Recovery Funds,</w:t>
            </w:r>
            <w:r>
              <w:t xml:space="preserve"> </w:t>
            </w:r>
            <w:r w:rsidR="0052360A">
              <w:t>recognising that the Arts Council was in its third round of the CRF</w:t>
            </w:r>
            <w:r>
              <w:t xml:space="preserve">. </w:t>
            </w:r>
          </w:p>
          <w:p w14:paraId="5EA37DAC" w14:textId="1618FCEA" w:rsidR="00C4692C" w:rsidRDefault="00C4692C" w:rsidP="00FF6559">
            <w:pPr>
              <w:pStyle w:val="ACEBodyText"/>
              <w:tabs>
                <w:tab w:val="left" w:pos="3060"/>
              </w:tabs>
              <w:spacing w:line="276" w:lineRule="auto"/>
              <w:ind w:left="5" w:hanging="6"/>
            </w:pPr>
          </w:p>
          <w:p w14:paraId="6F5801D4" w14:textId="77777777" w:rsidR="00485C3F" w:rsidRDefault="0052360A" w:rsidP="0052360A">
            <w:pPr>
              <w:pStyle w:val="ACEBodyText"/>
              <w:tabs>
                <w:tab w:val="left" w:pos="3060"/>
              </w:tabs>
              <w:spacing w:line="276" w:lineRule="auto"/>
              <w:ind w:left="5" w:hanging="6"/>
            </w:pPr>
            <w:r>
              <w:t>6.2 The Chair also thanked members for their time today and the discussion around equality objectives and place. He said we would think about the nature and length of the next meeting with the intention of leaving enough time for discussion.</w:t>
            </w:r>
          </w:p>
          <w:p w14:paraId="1C5D03F4" w14:textId="4CE103B4" w:rsidR="0052360A" w:rsidRPr="0052360A" w:rsidRDefault="0052360A" w:rsidP="0052360A">
            <w:pPr>
              <w:pStyle w:val="ACEBodyText"/>
              <w:tabs>
                <w:tab w:val="left" w:pos="3060"/>
              </w:tabs>
              <w:spacing w:line="276" w:lineRule="auto"/>
              <w:ind w:left="5" w:hanging="6"/>
            </w:pPr>
          </w:p>
        </w:tc>
      </w:tr>
      <w:tr w:rsidR="00593234" w14:paraId="1EC62DED" w14:textId="77777777" w:rsidTr="005812A1">
        <w:tc>
          <w:tcPr>
            <w:tcW w:w="709" w:type="dxa"/>
            <w:tcBorders>
              <w:top w:val="nil"/>
              <w:left w:val="nil"/>
              <w:bottom w:val="nil"/>
            </w:tcBorders>
          </w:tcPr>
          <w:p w14:paraId="04C6CC9F" w14:textId="7DDF8B43" w:rsidR="00593234" w:rsidRDefault="0052360A" w:rsidP="0052360A">
            <w:pPr>
              <w:pStyle w:val="ACEBodyText"/>
              <w:spacing w:line="276" w:lineRule="auto"/>
              <w:rPr>
                <w:b/>
              </w:rPr>
            </w:pPr>
            <w:r>
              <w:rPr>
                <w:b/>
              </w:rPr>
              <w:t>7.</w:t>
            </w:r>
          </w:p>
        </w:tc>
        <w:tc>
          <w:tcPr>
            <w:tcW w:w="8363" w:type="dxa"/>
            <w:tcBorders>
              <w:top w:val="nil"/>
              <w:left w:val="nil"/>
              <w:bottom w:val="nil"/>
            </w:tcBorders>
            <w:shd w:val="clear" w:color="auto" w:fill="auto"/>
            <w:tcMar>
              <w:top w:w="57" w:type="dxa"/>
              <w:left w:w="0" w:type="dxa"/>
            </w:tcMar>
          </w:tcPr>
          <w:p w14:paraId="18E28EA4" w14:textId="77777777" w:rsidR="00593234" w:rsidRDefault="00593234" w:rsidP="00485C3F">
            <w:pPr>
              <w:pStyle w:val="ACEBodyText"/>
              <w:tabs>
                <w:tab w:val="left" w:pos="3060"/>
              </w:tabs>
              <w:spacing w:line="276" w:lineRule="auto"/>
              <w:ind w:left="566" w:hanging="566"/>
              <w:rPr>
                <w:rFonts w:cs="Arial"/>
                <w:b/>
                <w:bCs/>
              </w:rPr>
            </w:pPr>
            <w:r w:rsidRPr="008776C2">
              <w:rPr>
                <w:rFonts w:cs="Arial"/>
                <w:b/>
                <w:bCs/>
              </w:rPr>
              <w:t>Any Other Business</w:t>
            </w:r>
          </w:p>
          <w:p w14:paraId="441266E8" w14:textId="77777777" w:rsidR="00593234" w:rsidRDefault="00593234" w:rsidP="00485C3F">
            <w:pPr>
              <w:pStyle w:val="ACEBodyText"/>
              <w:tabs>
                <w:tab w:val="left" w:pos="3060"/>
              </w:tabs>
              <w:spacing w:line="276" w:lineRule="auto"/>
              <w:ind w:left="566" w:hanging="566"/>
              <w:rPr>
                <w:b/>
                <w:bCs/>
              </w:rPr>
            </w:pPr>
          </w:p>
          <w:p w14:paraId="06A06B3F" w14:textId="759273A7" w:rsidR="0052360A" w:rsidRDefault="0052360A" w:rsidP="0052360A">
            <w:pPr>
              <w:pStyle w:val="ACEBodyText"/>
              <w:numPr>
                <w:ilvl w:val="1"/>
                <w:numId w:val="7"/>
              </w:numPr>
              <w:tabs>
                <w:tab w:val="left" w:pos="3060"/>
              </w:tabs>
              <w:spacing w:line="276" w:lineRule="auto"/>
            </w:pPr>
            <w:r w:rsidRPr="0052360A">
              <w:lastRenderedPageBreak/>
              <w:t>There was no other business.</w:t>
            </w:r>
          </w:p>
          <w:p w14:paraId="59A4B525" w14:textId="0AA21230" w:rsidR="0052360A" w:rsidRPr="0052360A" w:rsidRDefault="0052360A" w:rsidP="00485C3F">
            <w:pPr>
              <w:pStyle w:val="ACEBodyText"/>
              <w:tabs>
                <w:tab w:val="left" w:pos="3060"/>
              </w:tabs>
              <w:spacing w:line="276" w:lineRule="auto"/>
              <w:ind w:left="566" w:hanging="566"/>
            </w:pPr>
          </w:p>
        </w:tc>
      </w:tr>
      <w:tr w:rsidR="00593234" w14:paraId="0886D95D" w14:textId="77777777" w:rsidTr="005812A1">
        <w:tc>
          <w:tcPr>
            <w:tcW w:w="709" w:type="dxa"/>
            <w:tcBorders>
              <w:top w:val="nil"/>
              <w:left w:val="nil"/>
              <w:bottom w:val="nil"/>
            </w:tcBorders>
          </w:tcPr>
          <w:p w14:paraId="0498EE32" w14:textId="255EBFA5" w:rsidR="00593234" w:rsidRDefault="0052360A" w:rsidP="0052360A">
            <w:pPr>
              <w:pStyle w:val="ACEBodyText"/>
              <w:spacing w:line="276" w:lineRule="auto"/>
              <w:rPr>
                <w:b/>
              </w:rPr>
            </w:pPr>
            <w:r>
              <w:rPr>
                <w:b/>
              </w:rPr>
              <w:lastRenderedPageBreak/>
              <w:t>8.</w:t>
            </w:r>
          </w:p>
        </w:tc>
        <w:tc>
          <w:tcPr>
            <w:tcW w:w="8363" w:type="dxa"/>
            <w:tcBorders>
              <w:top w:val="nil"/>
              <w:left w:val="nil"/>
              <w:bottom w:val="nil"/>
            </w:tcBorders>
            <w:shd w:val="clear" w:color="auto" w:fill="auto"/>
            <w:tcMar>
              <w:top w:w="57" w:type="dxa"/>
              <w:left w:w="0" w:type="dxa"/>
            </w:tcMar>
          </w:tcPr>
          <w:p w14:paraId="014EEDF9" w14:textId="77777777" w:rsidR="00593234" w:rsidRDefault="00593234" w:rsidP="00593234">
            <w:pPr>
              <w:pStyle w:val="ACEBodyText"/>
              <w:spacing w:line="276" w:lineRule="auto"/>
              <w:ind w:left="567" w:hanging="567"/>
              <w:rPr>
                <w:b/>
              </w:rPr>
            </w:pPr>
            <w:r>
              <w:rPr>
                <w:b/>
              </w:rPr>
              <w:t>Dates of future meetings</w:t>
            </w:r>
          </w:p>
          <w:p w14:paraId="4C0C19A3" w14:textId="77777777" w:rsidR="00593234" w:rsidRDefault="00593234" w:rsidP="00593234">
            <w:pPr>
              <w:pStyle w:val="ACEBodyText"/>
              <w:spacing w:line="276" w:lineRule="auto"/>
              <w:ind w:left="567" w:hanging="567"/>
              <w:rPr>
                <w:b/>
              </w:rPr>
            </w:pPr>
          </w:p>
          <w:p w14:paraId="3140AA12" w14:textId="77777777" w:rsidR="00B647AC" w:rsidRPr="00ED2CDD" w:rsidRDefault="00B647AC" w:rsidP="00B647AC">
            <w:pPr>
              <w:pStyle w:val="ACEBodyText"/>
              <w:ind w:left="289" w:hanging="283"/>
              <w:rPr>
                <w:b/>
              </w:rPr>
            </w:pPr>
            <w:r w:rsidRPr="00ED2CDD">
              <w:rPr>
                <w:b/>
              </w:rPr>
              <w:t>2021</w:t>
            </w:r>
          </w:p>
          <w:p w14:paraId="18C93BB9" w14:textId="77777777" w:rsidR="00B647AC" w:rsidRPr="00ED2CDD" w:rsidRDefault="00B647AC" w:rsidP="00B647AC">
            <w:pPr>
              <w:pStyle w:val="ACEBodyText"/>
              <w:numPr>
                <w:ilvl w:val="0"/>
                <w:numId w:val="3"/>
              </w:numPr>
              <w:spacing w:line="320" w:lineRule="atLeast"/>
              <w:ind w:left="289" w:hanging="283"/>
            </w:pPr>
            <w:r w:rsidRPr="00ED2CDD">
              <w:t>Wednesday 21 April</w:t>
            </w:r>
          </w:p>
          <w:p w14:paraId="7B04F11C" w14:textId="77777777" w:rsidR="00B647AC" w:rsidRPr="00ED2CDD" w:rsidRDefault="00B647AC" w:rsidP="00B647AC">
            <w:pPr>
              <w:pStyle w:val="ACEBodyText"/>
              <w:numPr>
                <w:ilvl w:val="0"/>
                <w:numId w:val="3"/>
              </w:numPr>
              <w:spacing w:line="320" w:lineRule="atLeast"/>
              <w:ind w:left="289" w:hanging="283"/>
            </w:pPr>
            <w:r w:rsidRPr="00ED2CDD">
              <w:t>Friday 4 June</w:t>
            </w:r>
          </w:p>
          <w:p w14:paraId="07A2B543" w14:textId="77777777" w:rsidR="00B647AC" w:rsidRDefault="00B647AC" w:rsidP="00B647AC">
            <w:pPr>
              <w:pStyle w:val="ACEBodyText"/>
              <w:numPr>
                <w:ilvl w:val="0"/>
                <w:numId w:val="3"/>
              </w:numPr>
              <w:spacing w:line="320" w:lineRule="atLeast"/>
              <w:ind w:left="289" w:hanging="283"/>
            </w:pPr>
            <w:r w:rsidRPr="00ED2CDD">
              <w:t>Wednesday 1 September</w:t>
            </w:r>
          </w:p>
          <w:p w14:paraId="08108902" w14:textId="77777777" w:rsidR="00B647AC" w:rsidRPr="00ED2CDD" w:rsidRDefault="00B647AC" w:rsidP="00B647AC">
            <w:pPr>
              <w:pStyle w:val="ACEBodyText"/>
              <w:numPr>
                <w:ilvl w:val="0"/>
                <w:numId w:val="3"/>
              </w:numPr>
              <w:spacing w:line="320" w:lineRule="atLeast"/>
              <w:ind w:left="289" w:hanging="283"/>
            </w:pPr>
            <w:r>
              <w:t>Wednesday 10 and Thursday 11 November – National and Area Council conference - tbc</w:t>
            </w:r>
          </w:p>
          <w:p w14:paraId="7D64D802" w14:textId="77777777" w:rsidR="00B647AC" w:rsidRPr="00ED2CDD" w:rsidRDefault="00B647AC" w:rsidP="00B647AC">
            <w:pPr>
              <w:pStyle w:val="ACEBodyText"/>
              <w:numPr>
                <w:ilvl w:val="0"/>
                <w:numId w:val="3"/>
              </w:numPr>
              <w:spacing w:line="320" w:lineRule="atLeast"/>
              <w:ind w:left="289" w:hanging="283"/>
            </w:pPr>
            <w:r w:rsidRPr="00ED2CDD">
              <w:t>Wednesday 1 December</w:t>
            </w:r>
          </w:p>
          <w:p w14:paraId="20BFAD1B" w14:textId="77777777" w:rsidR="00B647AC" w:rsidRPr="00ED2CDD" w:rsidRDefault="00B647AC" w:rsidP="00B647AC">
            <w:pPr>
              <w:pStyle w:val="ACEBodyText"/>
              <w:ind w:left="289"/>
              <w:rPr>
                <w:b/>
                <w:bCs/>
              </w:rPr>
            </w:pPr>
            <w:r w:rsidRPr="00ED2CDD">
              <w:rPr>
                <w:b/>
                <w:bCs/>
              </w:rPr>
              <w:t>2022</w:t>
            </w:r>
          </w:p>
          <w:p w14:paraId="74609955" w14:textId="77777777" w:rsidR="00B647AC" w:rsidRPr="00ED2CDD" w:rsidRDefault="00B647AC" w:rsidP="00B647AC">
            <w:pPr>
              <w:pStyle w:val="ACEBodyText"/>
              <w:numPr>
                <w:ilvl w:val="0"/>
                <w:numId w:val="3"/>
              </w:numPr>
              <w:spacing w:line="320" w:lineRule="atLeast"/>
              <w:ind w:left="289" w:hanging="283"/>
            </w:pPr>
            <w:r w:rsidRPr="00ED2CDD">
              <w:t>Wednesday 16 February</w:t>
            </w:r>
          </w:p>
          <w:p w14:paraId="79F6B4E6" w14:textId="77777777" w:rsidR="00593234" w:rsidRPr="008776C2" w:rsidRDefault="00593234" w:rsidP="00485C3F">
            <w:pPr>
              <w:pStyle w:val="ACEBodyText"/>
              <w:tabs>
                <w:tab w:val="left" w:pos="3060"/>
              </w:tabs>
              <w:spacing w:line="276" w:lineRule="auto"/>
              <w:ind w:left="566" w:hanging="566"/>
              <w:rPr>
                <w:rFonts w:cs="Arial"/>
                <w:b/>
                <w:bCs/>
              </w:rPr>
            </w:pPr>
          </w:p>
        </w:tc>
      </w:tr>
    </w:tbl>
    <w:p w14:paraId="26A66BCC" w14:textId="77777777" w:rsidR="00111508" w:rsidRDefault="00111508" w:rsidP="006D13BF">
      <w:pPr>
        <w:tabs>
          <w:tab w:val="left" w:pos="462"/>
        </w:tabs>
        <w:spacing w:line="276" w:lineRule="auto"/>
      </w:pPr>
    </w:p>
    <w:p w14:paraId="5982427B" w14:textId="77777777" w:rsidR="00111508" w:rsidRDefault="00111508" w:rsidP="006D13BF">
      <w:pPr>
        <w:tabs>
          <w:tab w:val="left" w:pos="462"/>
        </w:tabs>
        <w:spacing w:line="276" w:lineRule="auto"/>
      </w:pPr>
    </w:p>
    <w:p w14:paraId="667E46B2" w14:textId="2D4211E5" w:rsidR="00E2180D" w:rsidRDefault="00E2180D" w:rsidP="00E2180D"/>
    <w:p w14:paraId="5948EF12" w14:textId="77777777" w:rsidR="00E2180D" w:rsidRDefault="00E2180D" w:rsidP="00E2180D"/>
    <w:p w14:paraId="404BB92B" w14:textId="77777777" w:rsidR="00E2180D" w:rsidRDefault="00E2180D" w:rsidP="00E2180D"/>
    <w:p w14:paraId="35313F5E" w14:textId="723BCDD2" w:rsidR="00E2180D" w:rsidRDefault="00E2180D" w:rsidP="00C4692C"/>
    <w:p w14:paraId="62C3E090" w14:textId="77777777" w:rsidR="00DD1A4B" w:rsidRDefault="00DD1A4B" w:rsidP="006D13BF">
      <w:pPr>
        <w:spacing w:line="276" w:lineRule="auto"/>
        <w:ind w:left="567" w:hanging="567"/>
      </w:pPr>
    </w:p>
    <w:sectPr w:rsidR="00DD1A4B" w:rsidSect="005B6DEE">
      <w:headerReference w:type="default" r:id="rId8"/>
      <w:footerReference w:type="even" r:id="rId9"/>
      <w:footerReference w:type="default" r:id="rId10"/>
      <w:headerReference w:type="first" r:id="rId11"/>
      <w:footerReference w:type="first" r:id="rId12"/>
      <w:pgSz w:w="11906" w:h="16838" w:code="9"/>
      <w:pgMar w:top="1701" w:right="1412" w:bottom="1191" w:left="1412" w:header="0" w:footer="102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47EB" w14:textId="77777777" w:rsidR="00D53C26" w:rsidRDefault="00D53C26">
      <w:r>
        <w:separator/>
      </w:r>
    </w:p>
  </w:endnote>
  <w:endnote w:type="continuationSeparator" w:id="0">
    <w:p w14:paraId="6CFD0B3A" w14:textId="77777777" w:rsidR="00D53C26" w:rsidRDefault="00D5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E559" w14:textId="77777777" w:rsidR="005A3153" w:rsidRDefault="005A3153">
    <w:pPr>
      <w:pStyle w:val="Foote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FA5CF9" w14:textId="77777777" w:rsidR="005A3153" w:rsidRDefault="005A3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32118"/>
      <w:docPartObj>
        <w:docPartGallery w:val="Page Numbers (Bottom of Page)"/>
        <w:docPartUnique/>
      </w:docPartObj>
    </w:sdtPr>
    <w:sdtEndPr>
      <w:rPr>
        <w:noProof/>
      </w:rPr>
    </w:sdtEndPr>
    <w:sdtContent>
      <w:p w14:paraId="67952AB1" w14:textId="77777777" w:rsidR="005A3153" w:rsidRDefault="005A315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93B5D8" w14:textId="77777777" w:rsidR="005A3153" w:rsidRDefault="005A3153">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89228"/>
      <w:docPartObj>
        <w:docPartGallery w:val="Page Numbers (Bottom of Page)"/>
        <w:docPartUnique/>
      </w:docPartObj>
    </w:sdtPr>
    <w:sdtEndPr>
      <w:rPr>
        <w:noProof/>
      </w:rPr>
    </w:sdtEndPr>
    <w:sdtContent>
      <w:p w14:paraId="64D56C22" w14:textId="77777777" w:rsidR="005A3153" w:rsidRDefault="005A31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A23CB9" w14:textId="77777777" w:rsidR="005A3153" w:rsidRDefault="005A3153">
    <w:pPr>
      <w:autoSpaceDE w:val="0"/>
      <w:autoSpaceDN w:val="0"/>
      <w:adjustRightInd w:val="0"/>
      <w:rPr>
        <w:rFonts w:ascii="ArialMS" w:eastAsia="SimSun" w:hAnsi="ArialM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1836" w14:textId="77777777" w:rsidR="00D53C26" w:rsidRDefault="00D53C26">
      <w:r>
        <w:separator/>
      </w:r>
    </w:p>
  </w:footnote>
  <w:footnote w:type="continuationSeparator" w:id="0">
    <w:p w14:paraId="35907061" w14:textId="77777777" w:rsidR="00D53C26" w:rsidRDefault="00D53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1EB" w14:textId="77777777" w:rsidR="005A3153" w:rsidRDefault="005A3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3863" w14:textId="77777777" w:rsidR="005A3153" w:rsidRDefault="005A3153">
    <w:r>
      <w:rPr>
        <w:noProof/>
        <w:sz w:val="20"/>
      </w:rPr>
      <w:drawing>
        <wp:anchor distT="0" distB="0" distL="114300" distR="114300" simplePos="0" relativeHeight="251658240" behindDoc="0" locked="0" layoutInCell="1" allowOverlap="1" wp14:anchorId="7DA631F7" wp14:editId="6BD7D128">
          <wp:simplePos x="0" y="0"/>
          <wp:positionH relativeFrom="column">
            <wp:posOffset>4953635</wp:posOffset>
          </wp:positionH>
          <wp:positionV relativeFrom="paragraph">
            <wp:posOffset>542925</wp:posOffset>
          </wp:positionV>
          <wp:extent cx="819150" cy="809625"/>
          <wp:effectExtent l="19050" t="0" r="0" b="0"/>
          <wp:wrapNone/>
          <wp:docPr id="10" name="Picture 10"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logo"/>
                  <pic:cNvPicPr>
                    <a:picLocks noChangeAspect="1" noChangeArrowheads="1"/>
                  </pic:cNvPicPr>
                </pic:nvPicPr>
                <pic:blipFill>
                  <a:blip r:embed="rId1"/>
                  <a:srcRect/>
                  <a:stretch>
                    <a:fillRect/>
                  </a:stretch>
                </pic:blipFill>
                <pic:spPr bwMode="auto">
                  <a:xfrm>
                    <a:off x="0" y="0"/>
                    <a:ext cx="819150" cy="809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F8"/>
    <w:multiLevelType w:val="multilevel"/>
    <w:tmpl w:val="96966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05C8D"/>
    <w:multiLevelType w:val="hybridMultilevel"/>
    <w:tmpl w:val="CC92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02DC3"/>
    <w:multiLevelType w:val="hybridMultilevel"/>
    <w:tmpl w:val="7B944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4671D9B"/>
    <w:multiLevelType w:val="hybridMultilevel"/>
    <w:tmpl w:val="D20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4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FD2788"/>
    <w:multiLevelType w:val="multilevel"/>
    <w:tmpl w:val="A53A55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4A08A2"/>
    <w:multiLevelType w:val="hybridMultilevel"/>
    <w:tmpl w:val="C656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6254994">
    <w:abstractNumId w:val="4"/>
  </w:num>
  <w:num w:numId="2" w16cid:durableId="1317954868">
    <w:abstractNumId w:val="5"/>
  </w:num>
  <w:num w:numId="3" w16cid:durableId="407192649">
    <w:abstractNumId w:val="1"/>
  </w:num>
  <w:num w:numId="4" w16cid:durableId="2038236117">
    <w:abstractNumId w:val="2"/>
  </w:num>
  <w:num w:numId="5" w16cid:durableId="1385982265">
    <w:abstractNumId w:val="7"/>
  </w:num>
  <w:num w:numId="6" w16cid:durableId="482963481">
    <w:abstractNumId w:val="6"/>
  </w:num>
  <w:num w:numId="7" w16cid:durableId="472331553">
    <w:abstractNumId w:val="0"/>
  </w:num>
  <w:num w:numId="8" w16cid:durableId="11080395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BC"/>
    <w:rsid w:val="00000304"/>
    <w:rsid w:val="0000352F"/>
    <w:rsid w:val="000045B1"/>
    <w:rsid w:val="00006D77"/>
    <w:rsid w:val="0001323F"/>
    <w:rsid w:val="00016261"/>
    <w:rsid w:val="00017DF2"/>
    <w:rsid w:val="00017FB5"/>
    <w:rsid w:val="00022CB8"/>
    <w:rsid w:val="00026277"/>
    <w:rsid w:val="0002701E"/>
    <w:rsid w:val="00044D66"/>
    <w:rsid w:val="00053C70"/>
    <w:rsid w:val="00057743"/>
    <w:rsid w:val="00064AAD"/>
    <w:rsid w:val="00074B85"/>
    <w:rsid w:val="00074F8B"/>
    <w:rsid w:val="00080C44"/>
    <w:rsid w:val="0008555A"/>
    <w:rsid w:val="000901FC"/>
    <w:rsid w:val="000914FC"/>
    <w:rsid w:val="000964CA"/>
    <w:rsid w:val="000B2325"/>
    <w:rsid w:val="000B25D8"/>
    <w:rsid w:val="000B494C"/>
    <w:rsid w:val="000B7E4B"/>
    <w:rsid w:val="000C1436"/>
    <w:rsid w:val="000C2573"/>
    <w:rsid w:val="000C671D"/>
    <w:rsid w:val="000D2FAB"/>
    <w:rsid w:val="000D6806"/>
    <w:rsid w:val="000E6767"/>
    <w:rsid w:val="000F08F2"/>
    <w:rsid w:val="000F12CF"/>
    <w:rsid w:val="000F6EE8"/>
    <w:rsid w:val="00100F66"/>
    <w:rsid w:val="00101BCA"/>
    <w:rsid w:val="00103797"/>
    <w:rsid w:val="00111508"/>
    <w:rsid w:val="00113856"/>
    <w:rsid w:val="00114234"/>
    <w:rsid w:val="00115B98"/>
    <w:rsid w:val="00115DCC"/>
    <w:rsid w:val="00117FE5"/>
    <w:rsid w:val="00120482"/>
    <w:rsid w:val="00132134"/>
    <w:rsid w:val="00132E04"/>
    <w:rsid w:val="00135784"/>
    <w:rsid w:val="00144B7D"/>
    <w:rsid w:val="00147038"/>
    <w:rsid w:val="0014719E"/>
    <w:rsid w:val="0015360A"/>
    <w:rsid w:val="001553A0"/>
    <w:rsid w:val="00167C77"/>
    <w:rsid w:val="00173315"/>
    <w:rsid w:val="00175662"/>
    <w:rsid w:val="0019153C"/>
    <w:rsid w:val="001A0E87"/>
    <w:rsid w:val="001A32A0"/>
    <w:rsid w:val="001A53CC"/>
    <w:rsid w:val="001A593B"/>
    <w:rsid w:val="001B40E4"/>
    <w:rsid w:val="001B42C8"/>
    <w:rsid w:val="001B514F"/>
    <w:rsid w:val="001C1B30"/>
    <w:rsid w:val="001C690F"/>
    <w:rsid w:val="001D74AE"/>
    <w:rsid w:val="001F10D0"/>
    <w:rsid w:val="001F3BFB"/>
    <w:rsid w:val="001F7822"/>
    <w:rsid w:val="0021776F"/>
    <w:rsid w:val="0022009E"/>
    <w:rsid w:val="002215BA"/>
    <w:rsid w:val="002243D4"/>
    <w:rsid w:val="00225CE0"/>
    <w:rsid w:val="00244021"/>
    <w:rsid w:val="002456B6"/>
    <w:rsid w:val="00247818"/>
    <w:rsid w:val="002524C4"/>
    <w:rsid w:val="00255D7D"/>
    <w:rsid w:val="00256B3B"/>
    <w:rsid w:val="0025781E"/>
    <w:rsid w:val="00257C92"/>
    <w:rsid w:val="0026512D"/>
    <w:rsid w:val="00266605"/>
    <w:rsid w:val="002719AA"/>
    <w:rsid w:val="0027279C"/>
    <w:rsid w:val="00273AFB"/>
    <w:rsid w:val="00285031"/>
    <w:rsid w:val="00294768"/>
    <w:rsid w:val="002961C3"/>
    <w:rsid w:val="002A178C"/>
    <w:rsid w:val="002A32EC"/>
    <w:rsid w:val="002B6AD0"/>
    <w:rsid w:val="002C11FB"/>
    <w:rsid w:val="002E00D1"/>
    <w:rsid w:val="002E1B5D"/>
    <w:rsid w:val="002E5A84"/>
    <w:rsid w:val="002E5EDC"/>
    <w:rsid w:val="002F1688"/>
    <w:rsid w:val="002F30A3"/>
    <w:rsid w:val="003048E3"/>
    <w:rsid w:val="00311116"/>
    <w:rsid w:val="00313AA3"/>
    <w:rsid w:val="00322565"/>
    <w:rsid w:val="003230F8"/>
    <w:rsid w:val="00330CFF"/>
    <w:rsid w:val="00333333"/>
    <w:rsid w:val="00345302"/>
    <w:rsid w:val="0034770C"/>
    <w:rsid w:val="00347AA0"/>
    <w:rsid w:val="0035099A"/>
    <w:rsid w:val="003577B6"/>
    <w:rsid w:val="00360FDF"/>
    <w:rsid w:val="00364791"/>
    <w:rsid w:val="0038736B"/>
    <w:rsid w:val="00390AC0"/>
    <w:rsid w:val="00391CE5"/>
    <w:rsid w:val="00394C9B"/>
    <w:rsid w:val="003A2945"/>
    <w:rsid w:val="003A307A"/>
    <w:rsid w:val="003A5D89"/>
    <w:rsid w:val="003A7534"/>
    <w:rsid w:val="003B2640"/>
    <w:rsid w:val="003B71E2"/>
    <w:rsid w:val="003D7C86"/>
    <w:rsid w:val="00401360"/>
    <w:rsid w:val="00406A84"/>
    <w:rsid w:val="0041234C"/>
    <w:rsid w:val="0041335F"/>
    <w:rsid w:val="004143F9"/>
    <w:rsid w:val="00420165"/>
    <w:rsid w:val="00420956"/>
    <w:rsid w:val="00431311"/>
    <w:rsid w:val="00446563"/>
    <w:rsid w:val="004519C8"/>
    <w:rsid w:val="00453696"/>
    <w:rsid w:val="00454A2F"/>
    <w:rsid w:val="00456145"/>
    <w:rsid w:val="00465A44"/>
    <w:rsid w:val="00476763"/>
    <w:rsid w:val="00480D5A"/>
    <w:rsid w:val="004837EF"/>
    <w:rsid w:val="004848E8"/>
    <w:rsid w:val="00485C3F"/>
    <w:rsid w:val="0049699D"/>
    <w:rsid w:val="0049756D"/>
    <w:rsid w:val="004A2272"/>
    <w:rsid w:val="004A6D65"/>
    <w:rsid w:val="004B0656"/>
    <w:rsid w:val="004B19E7"/>
    <w:rsid w:val="004B47F9"/>
    <w:rsid w:val="004D6636"/>
    <w:rsid w:val="004D760A"/>
    <w:rsid w:val="004F284C"/>
    <w:rsid w:val="004F4A92"/>
    <w:rsid w:val="00503173"/>
    <w:rsid w:val="00510A13"/>
    <w:rsid w:val="0052360A"/>
    <w:rsid w:val="00525E8C"/>
    <w:rsid w:val="00546EBB"/>
    <w:rsid w:val="005535B9"/>
    <w:rsid w:val="00555F27"/>
    <w:rsid w:val="00557A69"/>
    <w:rsid w:val="00562936"/>
    <w:rsid w:val="005630C1"/>
    <w:rsid w:val="005653CB"/>
    <w:rsid w:val="005812A1"/>
    <w:rsid w:val="00593234"/>
    <w:rsid w:val="0059346A"/>
    <w:rsid w:val="00593491"/>
    <w:rsid w:val="005A28D4"/>
    <w:rsid w:val="005A3153"/>
    <w:rsid w:val="005B0221"/>
    <w:rsid w:val="005B2D26"/>
    <w:rsid w:val="005B6DEE"/>
    <w:rsid w:val="005C0B60"/>
    <w:rsid w:val="005C1363"/>
    <w:rsid w:val="005E0375"/>
    <w:rsid w:val="005E1E6C"/>
    <w:rsid w:val="005E1FF5"/>
    <w:rsid w:val="005E29A8"/>
    <w:rsid w:val="006119B9"/>
    <w:rsid w:val="0061458A"/>
    <w:rsid w:val="00622F4E"/>
    <w:rsid w:val="00626B02"/>
    <w:rsid w:val="00642374"/>
    <w:rsid w:val="00643290"/>
    <w:rsid w:val="00645A24"/>
    <w:rsid w:val="0065121E"/>
    <w:rsid w:val="006646B5"/>
    <w:rsid w:val="006678EE"/>
    <w:rsid w:val="00672077"/>
    <w:rsid w:val="006811A9"/>
    <w:rsid w:val="006859C0"/>
    <w:rsid w:val="006A448F"/>
    <w:rsid w:val="006C0C82"/>
    <w:rsid w:val="006C0ECC"/>
    <w:rsid w:val="006C2653"/>
    <w:rsid w:val="006D13BF"/>
    <w:rsid w:val="006F025A"/>
    <w:rsid w:val="00706954"/>
    <w:rsid w:val="00714BE3"/>
    <w:rsid w:val="007264B7"/>
    <w:rsid w:val="00727D55"/>
    <w:rsid w:val="00736097"/>
    <w:rsid w:val="007478C5"/>
    <w:rsid w:val="007817E9"/>
    <w:rsid w:val="00786022"/>
    <w:rsid w:val="007A1EBB"/>
    <w:rsid w:val="007B0B4C"/>
    <w:rsid w:val="007B3F94"/>
    <w:rsid w:val="007B5335"/>
    <w:rsid w:val="007D3D1B"/>
    <w:rsid w:val="007E1AC7"/>
    <w:rsid w:val="007E5DB1"/>
    <w:rsid w:val="007F4DEF"/>
    <w:rsid w:val="007F5DF7"/>
    <w:rsid w:val="007F6882"/>
    <w:rsid w:val="00800FF7"/>
    <w:rsid w:val="008139DB"/>
    <w:rsid w:val="008269FF"/>
    <w:rsid w:val="00831A8F"/>
    <w:rsid w:val="00832F0F"/>
    <w:rsid w:val="008336D5"/>
    <w:rsid w:val="0083582D"/>
    <w:rsid w:val="00837F36"/>
    <w:rsid w:val="008535C2"/>
    <w:rsid w:val="00856597"/>
    <w:rsid w:val="00861835"/>
    <w:rsid w:val="00865837"/>
    <w:rsid w:val="00865CE9"/>
    <w:rsid w:val="00865D51"/>
    <w:rsid w:val="008776C2"/>
    <w:rsid w:val="00880148"/>
    <w:rsid w:val="008818E0"/>
    <w:rsid w:val="00887713"/>
    <w:rsid w:val="00894B51"/>
    <w:rsid w:val="0089783E"/>
    <w:rsid w:val="008978F4"/>
    <w:rsid w:val="008A150A"/>
    <w:rsid w:val="008A1DBD"/>
    <w:rsid w:val="008A3004"/>
    <w:rsid w:val="008B39F1"/>
    <w:rsid w:val="008B3CD1"/>
    <w:rsid w:val="008B4256"/>
    <w:rsid w:val="008C426D"/>
    <w:rsid w:val="008C6013"/>
    <w:rsid w:val="008C7150"/>
    <w:rsid w:val="008D17CF"/>
    <w:rsid w:val="008E4BEB"/>
    <w:rsid w:val="008E551F"/>
    <w:rsid w:val="00901032"/>
    <w:rsid w:val="00904C84"/>
    <w:rsid w:val="00911E8D"/>
    <w:rsid w:val="00913D5A"/>
    <w:rsid w:val="00914337"/>
    <w:rsid w:val="00945FED"/>
    <w:rsid w:val="00946FDB"/>
    <w:rsid w:val="00955E7D"/>
    <w:rsid w:val="0096250D"/>
    <w:rsid w:val="0096709A"/>
    <w:rsid w:val="00973EE6"/>
    <w:rsid w:val="0098018A"/>
    <w:rsid w:val="00983E1D"/>
    <w:rsid w:val="00984537"/>
    <w:rsid w:val="00992C2D"/>
    <w:rsid w:val="00993BB9"/>
    <w:rsid w:val="00994277"/>
    <w:rsid w:val="009A5753"/>
    <w:rsid w:val="009B03C7"/>
    <w:rsid w:val="009C1B1E"/>
    <w:rsid w:val="009C7BC7"/>
    <w:rsid w:val="009D355F"/>
    <w:rsid w:val="009E0849"/>
    <w:rsid w:val="009F4813"/>
    <w:rsid w:val="00A13084"/>
    <w:rsid w:val="00A14B25"/>
    <w:rsid w:val="00A352AA"/>
    <w:rsid w:val="00A70C93"/>
    <w:rsid w:val="00A70D21"/>
    <w:rsid w:val="00A723E4"/>
    <w:rsid w:val="00A745FD"/>
    <w:rsid w:val="00A77BFC"/>
    <w:rsid w:val="00A8519F"/>
    <w:rsid w:val="00A872ED"/>
    <w:rsid w:val="00AA2F41"/>
    <w:rsid w:val="00AA6033"/>
    <w:rsid w:val="00AB619A"/>
    <w:rsid w:val="00AB7D38"/>
    <w:rsid w:val="00AC7161"/>
    <w:rsid w:val="00AD6931"/>
    <w:rsid w:val="00AD758C"/>
    <w:rsid w:val="00AF445A"/>
    <w:rsid w:val="00AF4695"/>
    <w:rsid w:val="00AF65BB"/>
    <w:rsid w:val="00B07AF4"/>
    <w:rsid w:val="00B10233"/>
    <w:rsid w:val="00B131C5"/>
    <w:rsid w:val="00B13C45"/>
    <w:rsid w:val="00B30468"/>
    <w:rsid w:val="00B308F8"/>
    <w:rsid w:val="00B376E0"/>
    <w:rsid w:val="00B37BF4"/>
    <w:rsid w:val="00B473D5"/>
    <w:rsid w:val="00B51CF7"/>
    <w:rsid w:val="00B52B42"/>
    <w:rsid w:val="00B544FA"/>
    <w:rsid w:val="00B54894"/>
    <w:rsid w:val="00B57379"/>
    <w:rsid w:val="00B60522"/>
    <w:rsid w:val="00B62EA4"/>
    <w:rsid w:val="00B62EB1"/>
    <w:rsid w:val="00B647AC"/>
    <w:rsid w:val="00B740C9"/>
    <w:rsid w:val="00B7671B"/>
    <w:rsid w:val="00B76B48"/>
    <w:rsid w:val="00B77F3C"/>
    <w:rsid w:val="00B82A75"/>
    <w:rsid w:val="00B84045"/>
    <w:rsid w:val="00B84BF4"/>
    <w:rsid w:val="00B8664F"/>
    <w:rsid w:val="00BA5FB4"/>
    <w:rsid w:val="00BB37E1"/>
    <w:rsid w:val="00BB554E"/>
    <w:rsid w:val="00BC65A0"/>
    <w:rsid w:val="00BD223D"/>
    <w:rsid w:val="00BD45A8"/>
    <w:rsid w:val="00BE6169"/>
    <w:rsid w:val="00C01065"/>
    <w:rsid w:val="00C13AC8"/>
    <w:rsid w:val="00C35333"/>
    <w:rsid w:val="00C414A5"/>
    <w:rsid w:val="00C4692C"/>
    <w:rsid w:val="00C46E2D"/>
    <w:rsid w:val="00C56057"/>
    <w:rsid w:val="00C57A6B"/>
    <w:rsid w:val="00C61974"/>
    <w:rsid w:val="00C62D39"/>
    <w:rsid w:val="00C66EBC"/>
    <w:rsid w:val="00C711C9"/>
    <w:rsid w:val="00C824BC"/>
    <w:rsid w:val="00C82658"/>
    <w:rsid w:val="00CA583C"/>
    <w:rsid w:val="00CB2BA6"/>
    <w:rsid w:val="00CC6139"/>
    <w:rsid w:val="00CD2178"/>
    <w:rsid w:val="00CF3C3A"/>
    <w:rsid w:val="00D0309C"/>
    <w:rsid w:val="00D03E41"/>
    <w:rsid w:val="00D068FD"/>
    <w:rsid w:val="00D11AD6"/>
    <w:rsid w:val="00D144A3"/>
    <w:rsid w:val="00D213F8"/>
    <w:rsid w:val="00D2258D"/>
    <w:rsid w:val="00D262AE"/>
    <w:rsid w:val="00D356F1"/>
    <w:rsid w:val="00D37F98"/>
    <w:rsid w:val="00D44BAD"/>
    <w:rsid w:val="00D50F2E"/>
    <w:rsid w:val="00D53C26"/>
    <w:rsid w:val="00D56097"/>
    <w:rsid w:val="00D57E2C"/>
    <w:rsid w:val="00D60D23"/>
    <w:rsid w:val="00D64D09"/>
    <w:rsid w:val="00D731E8"/>
    <w:rsid w:val="00D75CEB"/>
    <w:rsid w:val="00D82C98"/>
    <w:rsid w:val="00D866B1"/>
    <w:rsid w:val="00D93715"/>
    <w:rsid w:val="00DA2802"/>
    <w:rsid w:val="00DA395D"/>
    <w:rsid w:val="00DA5F86"/>
    <w:rsid w:val="00DB0DDF"/>
    <w:rsid w:val="00DB1F10"/>
    <w:rsid w:val="00DB6F8A"/>
    <w:rsid w:val="00DC1A8A"/>
    <w:rsid w:val="00DC29BA"/>
    <w:rsid w:val="00DC726A"/>
    <w:rsid w:val="00DD1A4B"/>
    <w:rsid w:val="00DD462F"/>
    <w:rsid w:val="00DE40D6"/>
    <w:rsid w:val="00DE5C01"/>
    <w:rsid w:val="00DE6B45"/>
    <w:rsid w:val="00E04F0F"/>
    <w:rsid w:val="00E06B86"/>
    <w:rsid w:val="00E07317"/>
    <w:rsid w:val="00E2180D"/>
    <w:rsid w:val="00E33E48"/>
    <w:rsid w:val="00E34E9A"/>
    <w:rsid w:val="00E41A93"/>
    <w:rsid w:val="00E441FA"/>
    <w:rsid w:val="00E5034F"/>
    <w:rsid w:val="00E50DBF"/>
    <w:rsid w:val="00E53542"/>
    <w:rsid w:val="00E53FC9"/>
    <w:rsid w:val="00E86B2E"/>
    <w:rsid w:val="00E95231"/>
    <w:rsid w:val="00EA02B6"/>
    <w:rsid w:val="00EA2EE5"/>
    <w:rsid w:val="00EA3C88"/>
    <w:rsid w:val="00EA548E"/>
    <w:rsid w:val="00EB19D5"/>
    <w:rsid w:val="00EB27D8"/>
    <w:rsid w:val="00EB63E4"/>
    <w:rsid w:val="00EC32F6"/>
    <w:rsid w:val="00EC3E8C"/>
    <w:rsid w:val="00EC6242"/>
    <w:rsid w:val="00EC6FC1"/>
    <w:rsid w:val="00ED0DBB"/>
    <w:rsid w:val="00ED1D7A"/>
    <w:rsid w:val="00F004D1"/>
    <w:rsid w:val="00F0151A"/>
    <w:rsid w:val="00F06541"/>
    <w:rsid w:val="00F14009"/>
    <w:rsid w:val="00F20751"/>
    <w:rsid w:val="00F215D6"/>
    <w:rsid w:val="00F43824"/>
    <w:rsid w:val="00F44735"/>
    <w:rsid w:val="00F47FE5"/>
    <w:rsid w:val="00F73D6E"/>
    <w:rsid w:val="00F74449"/>
    <w:rsid w:val="00F75FFA"/>
    <w:rsid w:val="00F8065B"/>
    <w:rsid w:val="00F8597A"/>
    <w:rsid w:val="00F9166B"/>
    <w:rsid w:val="00F92D8A"/>
    <w:rsid w:val="00F96C65"/>
    <w:rsid w:val="00FC01DF"/>
    <w:rsid w:val="00FD54C5"/>
    <w:rsid w:val="00FE016C"/>
    <w:rsid w:val="00FF6559"/>
    <w:rsid w:val="00FF7D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9E20"/>
  <w15:docId w15:val="{B397EE38-FCFE-4BEC-B178-CD43778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BC"/>
  </w:style>
  <w:style w:type="paragraph" w:styleId="Heading1">
    <w:name w:val="heading 1"/>
    <w:basedOn w:val="ACEHeading1"/>
    <w:next w:val="Normal"/>
    <w:link w:val="Heading1Char"/>
    <w:qFormat/>
    <w:rsid w:val="002E5EDC"/>
    <w:pPr>
      <w:outlineLvl w:val="0"/>
    </w:pPr>
  </w:style>
  <w:style w:type="paragraph" w:styleId="Heading2">
    <w:name w:val="heading 2"/>
    <w:basedOn w:val="ACEHeading2"/>
    <w:next w:val="Normal"/>
    <w:qFormat/>
    <w:rsid w:val="002E5EDC"/>
    <w:pPr>
      <w:outlineLvl w:val="1"/>
    </w:pPr>
  </w:style>
  <w:style w:type="paragraph" w:styleId="Heading3">
    <w:name w:val="heading 3"/>
    <w:basedOn w:val="ACEHeading3"/>
    <w:next w:val="Normal"/>
    <w:qFormat/>
    <w:rsid w:val="002E5EDC"/>
    <w:pPr>
      <w:outlineLvl w:val="2"/>
    </w:pPr>
  </w:style>
  <w:style w:type="paragraph" w:styleId="Heading4">
    <w:name w:val="heading 4"/>
    <w:basedOn w:val="Normal"/>
    <w:next w:val="Normal"/>
    <w:qFormat/>
    <w:rsid w:val="002E5EDC"/>
    <w:pPr>
      <w:keepNext/>
      <w:spacing w:before="240" w:after="60"/>
      <w:outlineLvl w:val="3"/>
    </w:pPr>
    <w:rPr>
      <w:b/>
    </w:rPr>
  </w:style>
  <w:style w:type="paragraph" w:styleId="Heading5">
    <w:name w:val="heading 5"/>
    <w:basedOn w:val="Normal"/>
    <w:next w:val="Normal"/>
    <w:qFormat/>
    <w:rsid w:val="002E5EDC"/>
    <w:pPr>
      <w:spacing w:before="240" w:after="60"/>
      <w:outlineLvl w:val="4"/>
    </w:pPr>
    <w:rPr>
      <w:sz w:val="22"/>
    </w:rPr>
  </w:style>
  <w:style w:type="paragraph" w:styleId="Heading6">
    <w:name w:val="heading 6"/>
    <w:basedOn w:val="Normal"/>
    <w:next w:val="Normal"/>
    <w:qFormat/>
    <w:rsid w:val="002E5EDC"/>
    <w:pPr>
      <w:spacing w:before="240" w:after="60"/>
      <w:outlineLvl w:val="5"/>
    </w:pPr>
    <w:rPr>
      <w:rFonts w:ascii="Times New Roman" w:hAnsi="Times New Roman"/>
      <w:i/>
      <w:sz w:val="22"/>
    </w:rPr>
  </w:style>
  <w:style w:type="paragraph" w:styleId="Heading7">
    <w:name w:val="heading 7"/>
    <w:basedOn w:val="Normal"/>
    <w:next w:val="Normal"/>
    <w:qFormat/>
    <w:rsid w:val="002E5EDC"/>
    <w:pPr>
      <w:spacing w:before="240" w:after="60"/>
      <w:outlineLvl w:val="6"/>
    </w:pPr>
    <w:rPr>
      <w:sz w:val="20"/>
    </w:rPr>
  </w:style>
  <w:style w:type="paragraph" w:styleId="Heading8">
    <w:name w:val="heading 8"/>
    <w:basedOn w:val="Normal"/>
    <w:next w:val="Normal"/>
    <w:qFormat/>
    <w:rsid w:val="002E5EDC"/>
    <w:pPr>
      <w:spacing w:before="240" w:after="60"/>
      <w:outlineLvl w:val="7"/>
    </w:pPr>
    <w:rPr>
      <w:i/>
      <w:sz w:val="20"/>
    </w:rPr>
  </w:style>
  <w:style w:type="paragraph" w:styleId="Heading9">
    <w:name w:val="heading 9"/>
    <w:basedOn w:val="Normal"/>
    <w:next w:val="Normal"/>
    <w:qFormat/>
    <w:rsid w:val="002E5ED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2E5EDC"/>
  </w:style>
  <w:style w:type="paragraph" w:customStyle="1" w:styleId="ACEBodyText">
    <w:name w:val="ACE Body Text"/>
    <w:link w:val="ACEBodyTextChar"/>
    <w:rsid w:val="002E5EDC"/>
    <w:pPr>
      <w:spacing w:line="320" w:lineRule="exact"/>
    </w:pPr>
    <w:rPr>
      <w:szCs w:val="24"/>
    </w:rPr>
  </w:style>
  <w:style w:type="paragraph" w:customStyle="1" w:styleId="ACEBulletPoint">
    <w:name w:val="ACE Bullet Point"/>
    <w:next w:val="ACEBodyText"/>
    <w:rsid w:val="002E5EDC"/>
    <w:pPr>
      <w:numPr>
        <w:numId w:val="1"/>
      </w:numPr>
      <w:ind w:left="714" w:hanging="357"/>
    </w:pPr>
    <w:rPr>
      <w:szCs w:val="24"/>
    </w:rPr>
  </w:style>
  <w:style w:type="paragraph" w:customStyle="1" w:styleId="ACEHeading1">
    <w:name w:val="ACE Heading 1"/>
    <w:next w:val="ACEBodyText"/>
    <w:rsid w:val="002E5EDC"/>
    <w:pPr>
      <w:spacing w:line="320" w:lineRule="exact"/>
    </w:pPr>
    <w:rPr>
      <w:rFonts w:ascii="Arial Black" w:hAnsi="Arial Black"/>
    </w:rPr>
  </w:style>
  <w:style w:type="paragraph" w:customStyle="1" w:styleId="ACEHeading2">
    <w:name w:val="ACE Heading 2"/>
    <w:next w:val="ACEBodyText"/>
    <w:rsid w:val="002E5EDC"/>
    <w:pPr>
      <w:spacing w:line="320" w:lineRule="exact"/>
    </w:pPr>
    <w:rPr>
      <w:b/>
      <w:szCs w:val="24"/>
    </w:rPr>
  </w:style>
  <w:style w:type="paragraph" w:customStyle="1" w:styleId="ACEHeading3">
    <w:name w:val="ACE Heading 3"/>
    <w:next w:val="ACEBodyText"/>
    <w:rsid w:val="002E5EDC"/>
    <w:pPr>
      <w:spacing w:line="320" w:lineRule="exact"/>
    </w:pPr>
    <w:rPr>
      <w:b/>
      <w:i/>
      <w:szCs w:val="24"/>
    </w:rPr>
  </w:style>
  <w:style w:type="paragraph" w:styleId="BalloonText">
    <w:name w:val="Balloon Text"/>
    <w:basedOn w:val="Normal"/>
    <w:semiHidden/>
    <w:rsid w:val="002E5EDC"/>
    <w:rPr>
      <w:rFonts w:ascii="Tahoma" w:hAnsi="Tahoma" w:cs="Tahoma"/>
      <w:sz w:val="16"/>
      <w:szCs w:val="16"/>
    </w:rPr>
  </w:style>
  <w:style w:type="paragraph" w:styleId="Caption">
    <w:name w:val="caption"/>
    <w:basedOn w:val="Normal"/>
    <w:next w:val="Normal"/>
    <w:qFormat/>
    <w:rsid w:val="002E5EDC"/>
    <w:pPr>
      <w:spacing w:before="120" w:after="120"/>
    </w:pPr>
    <w:rPr>
      <w:b/>
    </w:rPr>
  </w:style>
  <w:style w:type="character" w:styleId="CommentReference">
    <w:name w:val="annotation reference"/>
    <w:basedOn w:val="DefaultParagraphFont"/>
    <w:semiHidden/>
    <w:rsid w:val="002E5EDC"/>
    <w:rPr>
      <w:noProof w:val="0"/>
      <w:sz w:val="16"/>
      <w:lang w:val="en-GB"/>
    </w:rPr>
  </w:style>
  <w:style w:type="paragraph" w:styleId="CommentSubject">
    <w:name w:val="annotation subject"/>
    <w:basedOn w:val="CommentText"/>
    <w:next w:val="CommentText"/>
    <w:semiHidden/>
    <w:rsid w:val="002E5EDC"/>
    <w:rPr>
      <w:b/>
      <w:bCs/>
    </w:rPr>
  </w:style>
  <w:style w:type="paragraph" w:styleId="CommentText">
    <w:name w:val="annotation text"/>
    <w:basedOn w:val="Normal"/>
    <w:semiHidden/>
    <w:rsid w:val="002E5EDC"/>
    <w:rPr>
      <w:sz w:val="20"/>
    </w:rPr>
  </w:style>
  <w:style w:type="paragraph" w:styleId="DocumentMap">
    <w:name w:val="Document Map"/>
    <w:basedOn w:val="Normal"/>
    <w:semiHidden/>
    <w:rsid w:val="002E5EDC"/>
    <w:pPr>
      <w:shd w:val="clear" w:color="auto" w:fill="000080"/>
    </w:pPr>
    <w:rPr>
      <w:rFonts w:ascii="Tahoma" w:hAnsi="Tahoma"/>
    </w:rPr>
  </w:style>
  <w:style w:type="character" w:styleId="Emphasis">
    <w:name w:val="Emphasis"/>
    <w:basedOn w:val="DefaultParagraphFont"/>
    <w:qFormat/>
    <w:rsid w:val="002E5EDC"/>
    <w:rPr>
      <w:i/>
      <w:noProof w:val="0"/>
      <w:lang w:val="en-GB"/>
    </w:rPr>
  </w:style>
  <w:style w:type="character" w:styleId="EndnoteReference">
    <w:name w:val="endnote reference"/>
    <w:basedOn w:val="DefaultParagraphFont"/>
    <w:semiHidden/>
    <w:rsid w:val="002E5EDC"/>
    <w:rPr>
      <w:vertAlign w:val="superscript"/>
    </w:rPr>
  </w:style>
  <w:style w:type="paragraph" w:styleId="EndnoteText">
    <w:name w:val="endnote text"/>
    <w:basedOn w:val="Normal"/>
    <w:semiHidden/>
    <w:rsid w:val="002E5EDC"/>
    <w:rPr>
      <w:sz w:val="20"/>
    </w:rPr>
  </w:style>
  <w:style w:type="paragraph" w:styleId="EnvelopeAddress">
    <w:name w:val="envelope address"/>
    <w:basedOn w:val="Normal"/>
    <w:semiHidden/>
    <w:rsid w:val="002E5EDC"/>
    <w:pPr>
      <w:framePr w:w="7920" w:h="1980" w:hRule="exact" w:hSpace="180" w:wrap="auto" w:hAnchor="page" w:xAlign="center" w:yAlign="bottom"/>
      <w:ind w:left="2880"/>
    </w:pPr>
  </w:style>
  <w:style w:type="paragraph" w:styleId="EnvelopeReturn">
    <w:name w:val="envelope return"/>
    <w:basedOn w:val="Normal"/>
    <w:semiHidden/>
    <w:rsid w:val="002E5EDC"/>
    <w:rPr>
      <w:sz w:val="20"/>
    </w:rPr>
  </w:style>
  <w:style w:type="paragraph" w:customStyle="1" w:styleId="File">
    <w:name w:val="File"/>
    <w:basedOn w:val="Normal"/>
    <w:rsid w:val="002E5EDC"/>
    <w:pPr>
      <w:spacing w:line="280" w:lineRule="exact"/>
    </w:pPr>
    <w:rPr>
      <w:sz w:val="18"/>
      <w:szCs w:val="18"/>
    </w:rPr>
  </w:style>
  <w:style w:type="character" w:styleId="FollowedHyperlink">
    <w:name w:val="FollowedHyperlink"/>
    <w:basedOn w:val="DefaultParagraphFont"/>
    <w:semiHidden/>
    <w:rsid w:val="002E5EDC"/>
    <w:rPr>
      <w:noProof w:val="0"/>
      <w:color w:val="800080"/>
      <w:u w:val="single"/>
      <w:lang w:val="en-GB"/>
    </w:rPr>
  </w:style>
  <w:style w:type="paragraph" w:styleId="Footer">
    <w:name w:val="footer"/>
    <w:basedOn w:val="Normal"/>
    <w:link w:val="FooterChar"/>
    <w:uiPriority w:val="99"/>
    <w:rsid w:val="002E5EDC"/>
    <w:pPr>
      <w:tabs>
        <w:tab w:val="center" w:pos="4153"/>
        <w:tab w:val="right" w:pos="8306"/>
      </w:tabs>
    </w:pPr>
  </w:style>
  <w:style w:type="character" w:styleId="FootnoteReference">
    <w:name w:val="footnote reference"/>
    <w:basedOn w:val="DefaultParagraphFont"/>
    <w:semiHidden/>
    <w:rsid w:val="002E5EDC"/>
    <w:rPr>
      <w:vertAlign w:val="superscript"/>
    </w:rPr>
  </w:style>
  <w:style w:type="paragraph" w:styleId="FootnoteText">
    <w:name w:val="footnote text"/>
    <w:basedOn w:val="Normal"/>
    <w:semiHidden/>
    <w:rsid w:val="002E5EDC"/>
    <w:rPr>
      <w:sz w:val="20"/>
    </w:rPr>
  </w:style>
  <w:style w:type="paragraph" w:styleId="Header">
    <w:name w:val="header"/>
    <w:basedOn w:val="Normal"/>
    <w:semiHidden/>
    <w:rsid w:val="002E5EDC"/>
    <w:pPr>
      <w:tabs>
        <w:tab w:val="center" w:pos="4153"/>
        <w:tab w:val="right" w:pos="8306"/>
      </w:tabs>
    </w:pPr>
  </w:style>
  <w:style w:type="character" w:styleId="Hyperlink">
    <w:name w:val="Hyperlink"/>
    <w:basedOn w:val="DefaultParagraphFont"/>
    <w:semiHidden/>
    <w:rsid w:val="002E5EDC"/>
    <w:rPr>
      <w:noProof w:val="0"/>
      <w:color w:val="0000FF"/>
      <w:u w:val="single"/>
      <w:lang w:val="en-GB"/>
    </w:rPr>
  </w:style>
  <w:style w:type="paragraph" w:styleId="MacroText">
    <w:name w:val="macro"/>
    <w:semiHidden/>
    <w:rsid w:val="002E5EDC"/>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2E5EDC"/>
    <w:pPr>
      <w:ind w:left="160" w:hanging="160"/>
    </w:pPr>
  </w:style>
  <w:style w:type="paragraph" w:styleId="TableofFigures">
    <w:name w:val="table of figures"/>
    <w:basedOn w:val="Normal"/>
    <w:next w:val="Normal"/>
    <w:semiHidden/>
    <w:rsid w:val="002E5EDC"/>
    <w:pPr>
      <w:ind w:left="320" w:hanging="320"/>
    </w:pPr>
  </w:style>
  <w:style w:type="paragraph" w:styleId="TOAHeading">
    <w:name w:val="toa heading"/>
    <w:basedOn w:val="Normal"/>
    <w:next w:val="Normal"/>
    <w:semiHidden/>
    <w:rsid w:val="002E5EDC"/>
    <w:pPr>
      <w:spacing w:before="120"/>
    </w:pPr>
    <w:rPr>
      <w:b/>
    </w:rPr>
  </w:style>
  <w:style w:type="paragraph" w:styleId="TOC1">
    <w:name w:val="toc 1"/>
    <w:basedOn w:val="ACEHeading1"/>
    <w:next w:val="Normal"/>
    <w:semiHidden/>
    <w:rsid w:val="002E5EDC"/>
  </w:style>
  <w:style w:type="paragraph" w:styleId="TOC2">
    <w:name w:val="toc 2"/>
    <w:basedOn w:val="ACEHeading2"/>
    <w:next w:val="Normal"/>
    <w:semiHidden/>
    <w:rsid w:val="002E5EDC"/>
    <w:pPr>
      <w:ind w:left="160"/>
    </w:pPr>
  </w:style>
  <w:style w:type="paragraph" w:styleId="TOC3">
    <w:name w:val="toc 3"/>
    <w:basedOn w:val="ACEHeading3"/>
    <w:next w:val="Normal"/>
    <w:semiHidden/>
    <w:rsid w:val="002E5EDC"/>
    <w:pPr>
      <w:ind w:left="320"/>
    </w:pPr>
  </w:style>
  <w:style w:type="paragraph" w:styleId="TOC4">
    <w:name w:val="toc 4"/>
    <w:basedOn w:val="Normal"/>
    <w:next w:val="Normal"/>
    <w:semiHidden/>
    <w:rsid w:val="002E5EDC"/>
    <w:pPr>
      <w:ind w:left="480"/>
    </w:pPr>
  </w:style>
  <w:style w:type="paragraph" w:styleId="TOC5">
    <w:name w:val="toc 5"/>
    <w:basedOn w:val="Normal"/>
    <w:next w:val="Normal"/>
    <w:semiHidden/>
    <w:rsid w:val="002E5EDC"/>
    <w:pPr>
      <w:ind w:left="640"/>
    </w:pPr>
  </w:style>
  <w:style w:type="paragraph" w:styleId="TOC6">
    <w:name w:val="toc 6"/>
    <w:basedOn w:val="Normal"/>
    <w:next w:val="Normal"/>
    <w:semiHidden/>
    <w:rsid w:val="002E5EDC"/>
    <w:pPr>
      <w:ind w:left="800"/>
    </w:pPr>
  </w:style>
  <w:style w:type="paragraph" w:styleId="TOC7">
    <w:name w:val="toc 7"/>
    <w:basedOn w:val="Normal"/>
    <w:next w:val="Normal"/>
    <w:semiHidden/>
    <w:rsid w:val="002E5EDC"/>
    <w:pPr>
      <w:ind w:left="960"/>
    </w:pPr>
  </w:style>
  <w:style w:type="paragraph" w:styleId="TOC8">
    <w:name w:val="toc 8"/>
    <w:basedOn w:val="Normal"/>
    <w:next w:val="Normal"/>
    <w:semiHidden/>
    <w:rsid w:val="002E5EDC"/>
    <w:pPr>
      <w:ind w:left="1120"/>
    </w:pPr>
  </w:style>
  <w:style w:type="paragraph" w:styleId="TOC9">
    <w:name w:val="toc 9"/>
    <w:basedOn w:val="Normal"/>
    <w:next w:val="Normal"/>
    <w:semiHidden/>
    <w:rsid w:val="002E5EDC"/>
    <w:pPr>
      <w:ind w:left="1280"/>
    </w:pPr>
  </w:style>
  <w:style w:type="character" w:customStyle="1" w:styleId="Heading1Char">
    <w:name w:val="Heading 1 Char"/>
    <w:basedOn w:val="DefaultParagraphFont"/>
    <w:link w:val="Heading1"/>
    <w:rsid w:val="00C66EBC"/>
    <w:rPr>
      <w:rFonts w:ascii="Arial Black" w:hAnsi="Arial Black"/>
      <w:sz w:val="24"/>
    </w:rPr>
  </w:style>
  <w:style w:type="character" w:customStyle="1" w:styleId="FooterChar">
    <w:name w:val="Footer Char"/>
    <w:basedOn w:val="DefaultParagraphFont"/>
    <w:link w:val="Footer"/>
    <w:uiPriority w:val="99"/>
    <w:rsid w:val="00C66EBC"/>
    <w:rPr>
      <w:rFonts w:ascii="Arial" w:hAnsi="Arial"/>
      <w:sz w:val="24"/>
      <w:lang w:eastAsia="en-US"/>
    </w:rPr>
  </w:style>
  <w:style w:type="paragraph" w:customStyle="1" w:styleId="ACEAgendaSubitem">
    <w:name w:val="ACE Agenda Sub item"/>
    <w:basedOn w:val="Normal"/>
    <w:next w:val="ACEBodyText"/>
    <w:uiPriority w:val="99"/>
    <w:rsid w:val="00C66EBC"/>
    <w:pPr>
      <w:spacing w:line="320" w:lineRule="atLeast"/>
    </w:pPr>
    <w:rPr>
      <w:rFonts w:eastAsia="SimSun" w:cs="Arial"/>
      <w:b/>
      <w:szCs w:val="24"/>
      <w:lang w:eastAsia="zh-CN"/>
    </w:rPr>
  </w:style>
  <w:style w:type="paragraph" w:styleId="ListParagraph">
    <w:name w:val="List Paragraph"/>
    <w:aliases w:val="F5 List Paragraph,List Paragraph1"/>
    <w:basedOn w:val="Normal"/>
    <w:link w:val="ListParagraphChar"/>
    <w:uiPriority w:val="34"/>
    <w:qFormat/>
    <w:rsid w:val="00C66EBC"/>
    <w:pPr>
      <w:spacing w:line="320" w:lineRule="atLeast"/>
      <w:ind w:left="720"/>
      <w:contextualSpacing/>
    </w:pPr>
    <w:rPr>
      <w:rFonts w:cs="Arial"/>
      <w:szCs w:val="24"/>
      <w:lang w:eastAsia="zh-CN"/>
    </w:rPr>
  </w:style>
  <w:style w:type="character" w:customStyle="1" w:styleId="ACEBodyTextChar">
    <w:name w:val="ACE Body Text Char"/>
    <w:link w:val="ACEBodyText"/>
    <w:rsid w:val="00C66EBC"/>
    <w:rPr>
      <w:rFonts w:ascii="Arial" w:hAnsi="Arial"/>
      <w:sz w:val="24"/>
      <w:szCs w:val="24"/>
    </w:rPr>
  </w:style>
  <w:style w:type="character" w:styleId="Strong">
    <w:name w:val="Strong"/>
    <w:uiPriority w:val="22"/>
    <w:qFormat/>
    <w:rsid w:val="00C66EBC"/>
    <w:rPr>
      <w:b/>
      <w:bCs/>
      <w:noProof w:val="0"/>
      <w:lang w:val="en-GB"/>
    </w:rPr>
  </w:style>
  <w:style w:type="paragraph" w:styleId="NormalWeb">
    <w:name w:val="Normal (Web)"/>
    <w:basedOn w:val="Normal"/>
    <w:uiPriority w:val="99"/>
    <w:semiHidden/>
    <w:unhideWhenUsed/>
    <w:rsid w:val="008269FF"/>
    <w:pPr>
      <w:spacing w:before="100" w:beforeAutospacing="1" w:after="100" w:afterAutospacing="1"/>
    </w:pPr>
    <w:rPr>
      <w:rFonts w:ascii="Times New Roman" w:hAnsi="Times New Roman" w:cs="Times New Roman"/>
      <w:szCs w:val="24"/>
    </w:rPr>
  </w:style>
  <w:style w:type="character" w:customStyle="1" w:styleId="ListParagraphChar">
    <w:name w:val="List Paragraph Char"/>
    <w:aliases w:val="F5 List Paragraph Char,List Paragraph1 Char"/>
    <w:basedOn w:val="DefaultParagraphFont"/>
    <w:link w:val="ListParagraph"/>
    <w:uiPriority w:val="34"/>
    <w:locked/>
    <w:rsid w:val="00100F66"/>
    <w:rPr>
      <w:rFonts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398">
      <w:bodyDiv w:val="1"/>
      <w:marLeft w:val="0"/>
      <w:marRight w:val="0"/>
      <w:marTop w:val="0"/>
      <w:marBottom w:val="0"/>
      <w:divBdr>
        <w:top w:val="none" w:sz="0" w:space="0" w:color="auto"/>
        <w:left w:val="none" w:sz="0" w:space="0" w:color="auto"/>
        <w:bottom w:val="none" w:sz="0" w:space="0" w:color="auto"/>
        <w:right w:val="none" w:sz="0" w:space="0" w:color="auto"/>
      </w:divBdr>
    </w:div>
    <w:div w:id="291903533">
      <w:bodyDiv w:val="1"/>
      <w:marLeft w:val="0"/>
      <w:marRight w:val="0"/>
      <w:marTop w:val="0"/>
      <w:marBottom w:val="0"/>
      <w:divBdr>
        <w:top w:val="none" w:sz="0" w:space="0" w:color="auto"/>
        <w:left w:val="none" w:sz="0" w:space="0" w:color="auto"/>
        <w:bottom w:val="none" w:sz="0" w:space="0" w:color="auto"/>
        <w:right w:val="none" w:sz="0" w:space="0" w:color="auto"/>
      </w:divBdr>
    </w:div>
    <w:div w:id="547305443">
      <w:bodyDiv w:val="1"/>
      <w:marLeft w:val="0"/>
      <w:marRight w:val="0"/>
      <w:marTop w:val="0"/>
      <w:marBottom w:val="0"/>
      <w:divBdr>
        <w:top w:val="none" w:sz="0" w:space="0" w:color="auto"/>
        <w:left w:val="none" w:sz="0" w:space="0" w:color="auto"/>
        <w:bottom w:val="none" w:sz="0" w:space="0" w:color="auto"/>
        <w:right w:val="none" w:sz="0" w:space="0" w:color="auto"/>
      </w:divBdr>
    </w:div>
    <w:div w:id="714744081">
      <w:bodyDiv w:val="1"/>
      <w:marLeft w:val="0"/>
      <w:marRight w:val="0"/>
      <w:marTop w:val="0"/>
      <w:marBottom w:val="0"/>
      <w:divBdr>
        <w:top w:val="none" w:sz="0" w:space="0" w:color="auto"/>
        <w:left w:val="none" w:sz="0" w:space="0" w:color="auto"/>
        <w:bottom w:val="none" w:sz="0" w:space="0" w:color="auto"/>
        <w:right w:val="none" w:sz="0" w:space="0" w:color="auto"/>
      </w:divBdr>
    </w:div>
    <w:div w:id="1264416232">
      <w:bodyDiv w:val="1"/>
      <w:marLeft w:val="0"/>
      <w:marRight w:val="0"/>
      <w:marTop w:val="0"/>
      <w:marBottom w:val="0"/>
      <w:divBdr>
        <w:top w:val="none" w:sz="0" w:space="0" w:color="auto"/>
        <w:left w:val="none" w:sz="0" w:space="0" w:color="auto"/>
        <w:bottom w:val="none" w:sz="0" w:space="0" w:color="auto"/>
        <w:right w:val="none" w:sz="0" w:space="0" w:color="auto"/>
      </w:divBdr>
      <w:divsChild>
        <w:div w:id="45643737">
          <w:marLeft w:val="274"/>
          <w:marRight w:val="0"/>
          <w:marTop w:val="0"/>
          <w:marBottom w:val="0"/>
          <w:divBdr>
            <w:top w:val="none" w:sz="0" w:space="0" w:color="auto"/>
            <w:left w:val="none" w:sz="0" w:space="0" w:color="auto"/>
            <w:bottom w:val="none" w:sz="0" w:space="0" w:color="auto"/>
            <w:right w:val="none" w:sz="0" w:space="0" w:color="auto"/>
          </w:divBdr>
        </w:div>
        <w:div w:id="321079817">
          <w:marLeft w:val="274"/>
          <w:marRight w:val="0"/>
          <w:marTop w:val="0"/>
          <w:marBottom w:val="0"/>
          <w:divBdr>
            <w:top w:val="none" w:sz="0" w:space="0" w:color="auto"/>
            <w:left w:val="none" w:sz="0" w:space="0" w:color="auto"/>
            <w:bottom w:val="none" w:sz="0" w:space="0" w:color="auto"/>
            <w:right w:val="none" w:sz="0" w:space="0" w:color="auto"/>
          </w:divBdr>
        </w:div>
        <w:div w:id="1593201048">
          <w:marLeft w:val="274"/>
          <w:marRight w:val="0"/>
          <w:marTop w:val="0"/>
          <w:marBottom w:val="0"/>
          <w:divBdr>
            <w:top w:val="none" w:sz="0" w:space="0" w:color="auto"/>
            <w:left w:val="none" w:sz="0" w:space="0" w:color="auto"/>
            <w:bottom w:val="none" w:sz="0" w:space="0" w:color="auto"/>
            <w:right w:val="none" w:sz="0" w:space="0" w:color="auto"/>
          </w:divBdr>
        </w:div>
      </w:divsChild>
    </w:div>
    <w:div w:id="1594896405">
      <w:bodyDiv w:val="1"/>
      <w:marLeft w:val="0"/>
      <w:marRight w:val="0"/>
      <w:marTop w:val="0"/>
      <w:marBottom w:val="0"/>
      <w:divBdr>
        <w:top w:val="none" w:sz="0" w:space="0" w:color="auto"/>
        <w:left w:val="none" w:sz="0" w:space="0" w:color="auto"/>
        <w:bottom w:val="none" w:sz="0" w:space="0" w:color="auto"/>
        <w:right w:val="none" w:sz="0" w:space="0" w:color="auto"/>
      </w:divBdr>
    </w:div>
    <w:div w:id="1617591805">
      <w:bodyDiv w:val="1"/>
      <w:marLeft w:val="0"/>
      <w:marRight w:val="0"/>
      <w:marTop w:val="0"/>
      <w:marBottom w:val="0"/>
      <w:divBdr>
        <w:top w:val="none" w:sz="0" w:space="0" w:color="auto"/>
        <w:left w:val="none" w:sz="0" w:space="0" w:color="auto"/>
        <w:bottom w:val="none" w:sz="0" w:space="0" w:color="auto"/>
        <w:right w:val="none" w:sz="0" w:space="0" w:color="auto"/>
      </w:divBdr>
    </w:div>
    <w:div w:id="1721705072">
      <w:bodyDiv w:val="1"/>
      <w:marLeft w:val="0"/>
      <w:marRight w:val="0"/>
      <w:marTop w:val="0"/>
      <w:marBottom w:val="0"/>
      <w:divBdr>
        <w:top w:val="none" w:sz="0" w:space="0" w:color="auto"/>
        <w:left w:val="none" w:sz="0" w:space="0" w:color="auto"/>
        <w:bottom w:val="none" w:sz="0" w:space="0" w:color="auto"/>
        <w:right w:val="none" w:sz="0" w:space="0" w:color="auto"/>
      </w:divBdr>
    </w:div>
    <w:div w:id="17544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C648D-A5DC-4B1B-9C38-0F1D9BB2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Elwell</dc:creator>
  <cp:lastModifiedBy>Maureen Gaynor</cp:lastModifiedBy>
  <cp:revision>2</cp:revision>
  <cp:lastPrinted>2020-02-27T13:16:00Z</cp:lastPrinted>
  <dcterms:created xsi:type="dcterms:W3CDTF">2023-03-15T15:27:00Z</dcterms:created>
  <dcterms:modified xsi:type="dcterms:W3CDTF">2023-03-15T15:27:00Z</dcterms:modified>
</cp:coreProperties>
</file>